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Criterion VII – Institutional Values and Best Practices</w:t>
      </w: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sz w:val="12"/>
          <w:szCs w:val="12"/>
        </w:rPr>
      </w:pPr>
      <w:r w:rsidDel="00000000" w:rsidR="00000000" w:rsidRPr="00000000">
        <w:rPr>
          <w:rtl w:val="0"/>
        </w:rPr>
      </w:r>
    </w:p>
    <w:tbl>
      <w:tblPr>
        <w:tblStyle w:val="Table1"/>
        <w:tblW w:w="9806.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7"/>
        <w:gridCol w:w="8789"/>
        <w:tblGridChange w:id="0">
          <w:tblGrid>
            <w:gridCol w:w="1017"/>
            <w:gridCol w:w="8789"/>
          </w:tblGrid>
        </w:tblGridChange>
      </w:tblGrid>
      <w:tr>
        <w:trPr>
          <w:cantSplit w:val="0"/>
          <w:trHeight w:val="413" w:hRule="atLeast"/>
          <w:tblHeader w:val="0"/>
        </w:trPr>
        <w:tc>
          <w:tcPr>
            <w:vAlign w:val="top"/>
          </w:tcPr>
          <w:p w:rsidR="00000000" w:rsidDel="00000000" w:rsidP="00000000" w:rsidRDefault="00000000" w:rsidRPr="00000000" w14:paraId="00000004">
            <w:pPr>
              <w:spacing w:line="240" w:lineRule="auto"/>
              <w:ind w:left="-84" w:right="-108"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 No.</w:t>
            </w:r>
            <w:r w:rsidDel="00000000" w:rsidR="00000000" w:rsidRPr="00000000">
              <w:rPr>
                <w:rtl w:val="0"/>
              </w:rPr>
            </w:r>
          </w:p>
        </w:tc>
        <w:tc>
          <w:tcPr>
            <w:vAlign w:val="top"/>
          </w:tcPr>
          <w:p w:rsidR="00000000" w:rsidDel="00000000" w:rsidP="00000000" w:rsidRDefault="00000000" w:rsidRPr="00000000" w14:paraId="00000005">
            <w:pPr>
              <w:tabs>
                <w:tab w:val="left" w:leader="none" w:pos="9180"/>
              </w:tabs>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- 7.1 Institutional Values and Social Responsibilities</w:t>
            </w:r>
            <w:r w:rsidDel="00000000" w:rsidR="00000000" w:rsidRPr="00000000">
              <w:rPr>
                <w:rtl w:val="0"/>
              </w:rPr>
            </w:r>
          </w:p>
        </w:tc>
      </w:tr>
      <w:tr>
        <w:trPr>
          <w:cantSplit w:val="0"/>
          <w:trHeight w:val="180" w:hRule="atLeast"/>
          <w:tblHeader w:val="0"/>
        </w:trPr>
        <w:tc>
          <w:tcPr>
            <w:shd w:fill="d9d9d9" w:val="clear"/>
            <w:vAlign w:val="top"/>
          </w:tcPr>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d9d9d9" w:val="clear"/>
            <w:vAlign w:val="top"/>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Gender Equity   </w:t>
            </w:r>
            <w:r w:rsidDel="00000000" w:rsidR="00000000" w:rsidRPr="00000000">
              <w:rPr>
                <w:rtl w:val="0"/>
              </w:rPr>
            </w:r>
          </w:p>
        </w:tc>
      </w:tr>
      <w:tr>
        <w:trPr>
          <w:cantSplit w:val="0"/>
          <w:trHeight w:val="4167" w:hRule="atLeast"/>
          <w:tblHeader w:val="0"/>
        </w:trPr>
        <w:tc>
          <w:tcPr>
            <w:vAlign w:val="top"/>
          </w:tcPr>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7.1.1</w:t>
            </w: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QlM</w:t>
            </w:r>
            <w:r w:rsidDel="00000000" w:rsidR="00000000" w:rsidRPr="00000000">
              <w:rPr>
                <w:rtl w:val="0"/>
              </w:rPr>
            </w:r>
          </w:p>
        </w:tc>
        <w:tc>
          <w:tcPr>
            <w:vAlign w:val="top"/>
          </w:tcPr>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Measures initiated by the institution for the promotion of gender equality during the year:</w:t>
            </w: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Highlight the curricular and co- and extracurricular activities promoting gender equity and sensitization and the facilities available for women on campus (within a maximum of 200 words).</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Provide the weblink to:</w:t>
            </w:r>
            <w:r w:rsidDel="00000000" w:rsidR="00000000" w:rsidRPr="00000000">
              <w:rPr>
                <w:rtl w:val="0"/>
              </w:rPr>
            </w:r>
          </w:p>
          <w:p w:rsidR="00000000" w:rsidDel="00000000" w:rsidP="00000000" w:rsidRDefault="00000000" w:rsidRPr="00000000" w14:paraId="0000000E">
            <w:pPr>
              <w:numPr>
                <w:ilvl w:val="0"/>
                <w:numId w:val="1"/>
              </w:numPr>
              <w:spacing w:line="240" w:lineRule="auto"/>
              <w:ind w:left="714"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Annual gender sensitization action plan(s)</w:t>
            </w:r>
          </w:p>
          <w:p w:rsidR="00000000" w:rsidDel="00000000" w:rsidP="00000000" w:rsidRDefault="00000000" w:rsidRPr="00000000" w14:paraId="0000000F">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Specific facilities provided for women in terms of: </w:t>
            </w:r>
          </w:p>
          <w:p w:rsidR="00000000" w:rsidDel="00000000" w:rsidP="00000000" w:rsidRDefault="00000000" w:rsidRPr="00000000" w14:paraId="00000010">
            <w:pPr>
              <w:numPr>
                <w:ilvl w:val="4"/>
                <w:numId w:val="5"/>
              </w:numPr>
              <w:spacing w:line="240" w:lineRule="auto"/>
              <w:ind w:left="1729" w:hanging="357.0000000000001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Safety and security</w:t>
            </w:r>
          </w:p>
          <w:p w:rsidR="00000000" w:rsidDel="00000000" w:rsidP="00000000" w:rsidRDefault="00000000" w:rsidRPr="00000000" w14:paraId="00000011">
            <w:pPr>
              <w:numPr>
                <w:ilvl w:val="4"/>
                <w:numId w:val="5"/>
              </w:numPr>
              <w:spacing w:line="240" w:lineRule="auto"/>
              <w:ind w:left="1729" w:hanging="357.0000000000001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Counseling</w:t>
            </w:r>
          </w:p>
          <w:p w:rsidR="00000000" w:rsidDel="00000000" w:rsidP="00000000" w:rsidRDefault="00000000" w:rsidRPr="00000000" w14:paraId="00000012">
            <w:pPr>
              <w:numPr>
                <w:ilvl w:val="4"/>
                <w:numId w:val="5"/>
              </w:numPr>
              <w:spacing w:line="240" w:lineRule="auto"/>
              <w:ind w:left="1729" w:hanging="357.0000000000001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Common rooms</w:t>
            </w:r>
          </w:p>
          <w:p w:rsidR="00000000" w:rsidDel="00000000" w:rsidP="00000000" w:rsidRDefault="00000000" w:rsidRPr="00000000" w14:paraId="00000013">
            <w:pPr>
              <w:numPr>
                <w:ilvl w:val="4"/>
                <w:numId w:val="5"/>
              </w:numPr>
              <w:spacing w:line="240" w:lineRule="auto"/>
              <w:ind w:left="1729" w:hanging="357.0000000000001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Daycare Centre </w:t>
            </w:r>
          </w:p>
          <w:p w:rsidR="00000000" w:rsidDel="00000000" w:rsidP="00000000" w:rsidRDefault="00000000" w:rsidRPr="00000000" w14:paraId="00000014">
            <w:pPr>
              <w:numPr>
                <w:ilvl w:val="4"/>
                <w:numId w:val="5"/>
              </w:numPr>
              <w:spacing w:line="240" w:lineRule="auto"/>
              <w:ind w:left="1729" w:hanging="357.0000000000001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relevant information</w:t>
            </w:r>
            <w:r w:rsidDel="00000000" w:rsidR="00000000" w:rsidRPr="00000000">
              <w:rPr>
                <w:rFonts w:ascii="Times New Roman" w:cs="Times New Roman" w:eastAsia="Times New Roman" w:hAnsi="Times New Roman"/>
                <w:strike w:val="1"/>
                <w:sz w:val="24"/>
                <w:szCs w:val="24"/>
                <w:rtl w:val="0"/>
              </w:rPr>
              <w:t xml:space="preserve"> </w:t>
            </w:r>
            <w:r w:rsidDel="00000000" w:rsidR="00000000" w:rsidRPr="00000000">
              <w:rPr>
                <w:rtl w:val="0"/>
              </w:rPr>
            </w:r>
          </w:p>
          <w:p w:rsidR="00000000" w:rsidDel="00000000" w:rsidP="00000000" w:rsidRDefault="00000000" w:rsidRPr="00000000" w14:paraId="00000015">
            <w:pPr>
              <w:spacing w:after="2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File Description</w:t>
            </w:r>
          </w:p>
          <w:p w:rsidR="00000000" w:rsidDel="00000000" w:rsidP="00000000" w:rsidRDefault="00000000" w:rsidRPr="00000000" w14:paraId="00000016">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rtl w:val="0"/>
              </w:rPr>
              <w:t xml:space="preserve">NSS unit of DSPM’s K.V.Pendharkar College (Autonomous) in collaboration with Aditya Birla Education Trust, Ujas Foundation had conducted an  Two days awareness sessions on “Menstrual Health hygiene and Management” in  degree college on 3rd  November, 2023 and 4th  from 10:30 am to 1:30 pm.November, 2023</w:t>
            </w: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8"/>
                <w:szCs w:val="28"/>
                <w:rtl w:val="0"/>
              </w:rPr>
              <w:t xml:space="preserve">WDC committee of </w:t>
            </w:r>
            <w:r w:rsidDel="00000000" w:rsidR="00000000" w:rsidRPr="00000000">
              <w:rPr>
                <w:rFonts w:ascii="Times New Roman" w:cs="Times New Roman" w:eastAsia="Times New Roman" w:hAnsi="Times New Roman"/>
                <w:sz w:val="24"/>
                <w:szCs w:val="24"/>
                <w:rtl w:val="0"/>
              </w:rPr>
              <w:t xml:space="preserve"> DSPM’s K.V.Pendharkar College (Autonomous) had organized an awareness session on “</w:t>
            </w:r>
            <w:r w:rsidDel="00000000" w:rsidR="00000000" w:rsidRPr="00000000">
              <w:rPr>
                <w:rFonts w:ascii="Times New Roman" w:cs="Times New Roman" w:eastAsia="Times New Roman" w:hAnsi="Times New Roman"/>
                <w:b w:val="1"/>
                <w:rtl w:val="0"/>
              </w:rPr>
              <w:t xml:space="preserve">"Women’s Hygiene &amp; Personality Development”</w:t>
            </w:r>
            <w:r w:rsidDel="00000000" w:rsidR="00000000" w:rsidRPr="00000000">
              <w:rPr>
                <w:rFonts w:ascii="Times New Roman" w:cs="Times New Roman" w:eastAsia="Times New Roman" w:hAnsi="Times New Roman"/>
                <w:sz w:val="24"/>
                <w:szCs w:val="24"/>
                <w:rtl w:val="0"/>
              </w:rPr>
              <w:t xml:space="preserve">e”  on the occasion of Girl Child Day Celebration for students on 24th Jan 2024 at 11am in the Auditorium (Floor-1).</w:t>
            </w:r>
            <w:r w:rsidDel="00000000" w:rsidR="00000000" w:rsidRPr="00000000">
              <w:rPr>
                <w:rtl w:val="0"/>
              </w:rPr>
            </w:r>
          </w:p>
          <w:p w:rsidR="00000000" w:rsidDel="00000000" w:rsidP="00000000" w:rsidRDefault="00000000" w:rsidRPr="00000000" w14:paraId="00000018">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 has Room No. 224 of Girls Common room on the second floor of ‘B’ building. The room has provision of Sanitary napkin machine, chairs and other necessary infrastructure.</w:t>
            </w:r>
          </w:p>
          <w:p w:rsidR="00000000" w:rsidDel="00000000" w:rsidP="00000000" w:rsidRDefault="00000000" w:rsidRPr="00000000" w14:paraId="00000019">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Audit was conducted to identify gender based issues faced by the staff and students.</w:t>
            </w:r>
          </w:p>
          <w:p w:rsidR="00000000" w:rsidDel="00000000" w:rsidP="00000000" w:rsidRDefault="00000000" w:rsidRPr="00000000" w14:paraId="0000001A">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CCTV cameras are installed all over the college campus for the safety and security of Girl students and other staff.</w:t>
            </w:r>
          </w:p>
          <w:p w:rsidR="00000000" w:rsidDel="00000000" w:rsidP="00000000" w:rsidRDefault="00000000" w:rsidRPr="00000000" w14:paraId="0000001B">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any additional information</w:t>
            </w:r>
          </w:p>
          <w:p w:rsidR="00000000" w:rsidDel="00000000" w:rsidP="00000000" w:rsidRDefault="00000000" w:rsidRPr="00000000" w14:paraId="0000001C">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Paste link for additional Information</w:t>
            </w:r>
          </w:p>
          <w:p w:rsidR="00000000" w:rsidDel="00000000" w:rsidP="00000000" w:rsidRDefault="00000000" w:rsidRPr="00000000" w14:paraId="0000001D">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rHeight w:val="381" w:hRule="atLeast"/>
          <w:tblHeader w:val="0"/>
        </w:trPr>
        <w:tc>
          <w:tcPr>
            <w:shd w:fill="d9d9d9" w:val="clear"/>
            <w:vAlign w:val="top"/>
          </w:tcPr>
          <w:p w:rsidR="00000000" w:rsidDel="00000000" w:rsidP="00000000" w:rsidRDefault="00000000" w:rsidRPr="00000000" w14:paraId="0000001E">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shd w:fill="d9d9d9" w:val="clear"/>
            <w:vAlign w:val="top"/>
          </w:tcPr>
          <w:p w:rsidR="00000000" w:rsidDel="00000000" w:rsidP="00000000" w:rsidRDefault="00000000" w:rsidRPr="00000000" w14:paraId="0000001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Environmental Consciousness and Sustainability </w:t>
            </w:r>
            <w:r w:rsidDel="00000000" w:rsidR="00000000" w:rsidRPr="00000000">
              <w:rPr>
                <w:rtl w:val="0"/>
              </w:rPr>
            </w:r>
          </w:p>
        </w:tc>
      </w:tr>
      <w:tr>
        <w:trPr>
          <w:cantSplit w:val="0"/>
          <w:trHeight w:val="3581" w:hRule="atLeast"/>
          <w:tblHeader w:val="0"/>
        </w:trPr>
        <w:tc>
          <w:tcPr>
            <w:vAlign w:val="top"/>
          </w:tcPr>
          <w:p w:rsidR="00000000" w:rsidDel="00000000" w:rsidP="00000000" w:rsidRDefault="00000000" w:rsidRPr="00000000" w14:paraId="0000002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7.1.2</w:t>
            </w:r>
            <w:r w:rsidDel="00000000" w:rsidR="00000000" w:rsidRPr="00000000">
              <w:rPr>
                <w:rtl w:val="0"/>
              </w:rPr>
            </w:r>
          </w:p>
          <w:p w:rsidR="00000000" w:rsidDel="00000000" w:rsidP="00000000" w:rsidRDefault="00000000" w:rsidRPr="00000000" w14:paraId="00000021">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Institution has facilities for alternate sources of energy and energy conservation </w:t>
            </w: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5">
            <w:pPr>
              <w:numPr>
                <w:ilvl w:val="0"/>
                <w:numId w:val="2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Solar energy             </w:t>
            </w:r>
          </w:p>
          <w:p w:rsidR="00000000" w:rsidDel="00000000" w:rsidP="00000000" w:rsidRDefault="00000000" w:rsidRPr="00000000" w14:paraId="00000026">
            <w:pPr>
              <w:numPr>
                <w:ilvl w:val="0"/>
                <w:numId w:val="2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Biogas plant</w:t>
            </w:r>
          </w:p>
          <w:p w:rsidR="00000000" w:rsidDel="00000000" w:rsidP="00000000" w:rsidRDefault="00000000" w:rsidRPr="00000000" w14:paraId="00000027">
            <w:pPr>
              <w:numPr>
                <w:ilvl w:val="0"/>
                <w:numId w:val="2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Wheeling to the Grid   </w:t>
            </w:r>
          </w:p>
          <w:p w:rsidR="00000000" w:rsidDel="00000000" w:rsidP="00000000" w:rsidRDefault="00000000" w:rsidRPr="00000000" w14:paraId="00000028">
            <w:pPr>
              <w:numPr>
                <w:ilvl w:val="0"/>
                <w:numId w:val="2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Sensor-based energy conservation</w:t>
            </w:r>
          </w:p>
          <w:p w:rsidR="00000000" w:rsidDel="00000000" w:rsidP="00000000" w:rsidRDefault="00000000" w:rsidRPr="00000000" w14:paraId="00000029">
            <w:pPr>
              <w:numPr>
                <w:ilvl w:val="0"/>
                <w:numId w:val="2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Use of LED bulbs/ power-efficient equipment  </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Options: D</w:t>
            </w: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Any 4 or All of the above</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Any 3 of the above</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Any 2 of the above</w:t>
            </w:r>
          </w:p>
          <w:p w:rsidR="00000000" w:rsidDel="00000000" w:rsidP="00000000" w:rsidRDefault="00000000" w:rsidRPr="00000000" w14:paraId="0000002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1"/>
                <w:sz w:val="24"/>
                <w:szCs w:val="24"/>
                <w:rtl w:val="0"/>
              </w:rPr>
              <w:t xml:space="preserve"> Any 1 of the above</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None of the above</w:t>
            </w:r>
          </w:p>
          <w:p w:rsidR="00000000" w:rsidDel="00000000" w:rsidP="00000000" w:rsidRDefault="00000000" w:rsidRPr="00000000" w14:paraId="00000030">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p w:rsidR="00000000" w:rsidDel="00000000" w:rsidP="00000000" w:rsidRDefault="00000000" w:rsidRPr="00000000" w14:paraId="00000031">
            <w:pPr>
              <w:numPr>
                <w:ilvl w:val="0"/>
                <w:numId w:val="1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Geotagged Photographs</w:t>
            </w:r>
          </w:p>
          <w:p w:rsidR="00000000" w:rsidDel="00000000" w:rsidP="00000000" w:rsidRDefault="00000000" w:rsidRPr="00000000" w14:paraId="00000032">
            <w:pPr>
              <w:numPr>
                <w:ilvl w:val="0"/>
                <w:numId w:val="1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relevant information</w:t>
            </w:r>
          </w:p>
          <w:p w:rsidR="00000000" w:rsidDel="00000000" w:rsidP="00000000" w:rsidRDefault="00000000" w:rsidRPr="00000000" w14:paraId="00000033">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Use of LED bulbs/ power-efficient equipment</w:t>
            </w:r>
          </w:p>
          <w:p w:rsidR="00000000" w:rsidDel="00000000" w:rsidP="00000000" w:rsidRDefault="00000000" w:rsidRPr="00000000" w14:paraId="0000003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LED bulbs are low consumption devices in comparison with standard tube lights so they can be used to reduce consumption according to current report possibilities are following</w:t>
            </w:r>
          </w:p>
          <w:p w:rsidR="00000000" w:rsidDel="00000000" w:rsidP="00000000" w:rsidRDefault="00000000" w:rsidRPr="00000000" w14:paraId="0000003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Reduction in Average Monthly Power Consumption by replacing 40-watt tube lights and 28 watts T5 tube lights with LED tube lights will be (18313 – 15631= 2682 Kilowatt-hr)</w:t>
            </w:r>
          </w:p>
          <w:p w:rsidR="00000000" w:rsidDel="00000000" w:rsidP="00000000" w:rsidRDefault="00000000" w:rsidRPr="00000000" w14:paraId="00000036">
            <w:pPr>
              <w:spacing w:after="240" w:before="240" w:line="240" w:lineRule="auto"/>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sz w:val="24"/>
                <w:szCs w:val="24"/>
                <w:highlight w:val="white"/>
                <w:rtl w:val="0"/>
              </w:rPr>
              <w:t xml:space="preserve">Air conditioners shall be operated between temperature ranges of 23-25ºC to maintain lower cooling load on compressors to save energy.</w:t>
            </w:r>
            <w:r w:rsidDel="00000000" w:rsidR="00000000" w:rsidRPr="00000000">
              <w:rPr>
                <w:rFonts w:ascii="Times New Roman" w:cs="Times New Roman" w:eastAsia="Times New Roman" w:hAnsi="Times New Roman"/>
                <w:color w:val="4a86e8"/>
                <w:sz w:val="24"/>
                <w:szCs w:val="24"/>
                <w:highlight w:val="white"/>
                <w:rtl w:val="0"/>
              </w:rPr>
              <w:t xml:space="preserve"> </w:t>
            </w:r>
            <w:r w:rsidDel="00000000" w:rsidR="00000000" w:rsidRPr="00000000">
              <w:rPr>
                <w:rtl w:val="0"/>
              </w:rPr>
            </w:r>
          </w:p>
          <w:p w:rsidR="00000000" w:rsidDel="00000000" w:rsidP="00000000" w:rsidRDefault="00000000" w:rsidRPr="00000000" w14:paraId="00000037">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Data template is not applicable to this metric.    </w:t>
            </w:r>
            <w:r w:rsidDel="00000000" w:rsidR="00000000" w:rsidRPr="00000000">
              <w:rPr>
                <w:rtl w:val="0"/>
              </w:rPr>
            </w:r>
          </w:p>
          <w:p w:rsidR="00000000" w:rsidDel="00000000" w:rsidP="00000000" w:rsidRDefault="00000000" w:rsidRPr="00000000" w14:paraId="00000038">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r>
      <w:tr>
        <w:trPr>
          <w:cantSplit w:val="0"/>
          <w:trHeight w:val="564" w:hRule="atLeast"/>
          <w:tblHeader w:val="0"/>
        </w:trPr>
        <w:tc>
          <w:tcPr>
            <w:vAlign w:val="top"/>
          </w:tcPr>
          <w:p w:rsidR="00000000" w:rsidDel="00000000" w:rsidP="00000000" w:rsidRDefault="00000000" w:rsidRPr="00000000" w14:paraId="0000003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7.1.3</w:t>
            </w:r>
            <w:r w:rsidDel="00000000" w:rsidR="00000000" w:rsidRPr="00000000">
              <w:rPr>
                <w:rtl w:val="0"/>
              </w:rPr>
            </w:r>
          </w:p>
          <w:p w:rsidR="00000000" w:rsidDel="00000000" w:rsidP="00000000" w:rsidRDefault="00000000" w:rsidRPr="00000000" w14:paraId="0000003A">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Describe the facilities in the institution for the management of the following types of degradable and non-degradable waste (within a maximum of 200 words): </w:t>
            </w:r>
            <w:r w:rsidDel="00000000" w:rsidR="00000000" w:rsidRPr="00000000">
              <w:rPr>
                <w:rtl w:val="0"/>
              </w:rPr>
            </w:r>
          </w:p>
          <w:p w:rsidR="00000000" w:rsidDel="00000000" w:rsidP="00000000" w:rsidRDefault="00000000" w:rsidRPr="00000000" w14:paraId="0000003D">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Solid waste management </w:t>
            </w:r>
          </w:p>
          <w:p w:rsidR="00000000" w:rsidDel="00000000" w:rsidP="00000000" w:rsidRDefault="00000000" w:rsidRPr="00000000" w14:paraId="0000003E">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Liquid waste management</w:t>
            </w:r>
          </w:p>
          <w:p w:rsidR="00000000" w:rsidDel="00000000" w:rsidP="00000000" w:rsidRDefault="00000000" w:rsidRPr="00000000" w14:paraId="0000003F">
            <w:pPr>
              <w:numPr>
                <w:ilvl w:val="0"/>
                <w:numId w:val="1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Biomedical waste management</w:t>
            </w:r>
          </w:p>
          <w:p w:rsidR="00000000" w:rsidDel="00000000" w:rsidP="00000000" w:rsidRDefault="00000000" w:rsidRPr="00000000" w14:paraId="00000040">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E-waste management</w:t>
            </w:r>
          </w:p>
          <w:p w:rsidR="00000000" w:rsidDel="00000000" w:rsidP="00000000" w:rsidRDefault="00000000" w:rsidRPr="00000000" w14:paraId="00000041">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Hazardous chemicals and radioactive waste management</w:t>
            </w:r>
          </w:p>
          <w:p w:rsidR="00000000" w:rsidDel="00000000" w:rsidP="00000000" w:rsidRDefault="00000000" w:rsidRPr="00000000" w14:paraId="00000042">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Waste recycling system</w:t>
            </w:r>
          </w:p>
          <w:p w:rsidR="00000000" w:rsidDel="00000000" w:rsidP="00000000" w:rsidRDefault="00000000" w:rsidRPr="00000000" w14:paraId="0000004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Biomedical waste like used microbial media waste in the science laboratories are discarded by giving heat treatment and chemical sanitization.</w:t>
            </w:r>
          </w:p>
          <w:p w:rsidR="00000000" w:rsidDel="00000000" w:rsidP="00000000" w:rsidRDefault="00000000" w:rsidRPr="00000000" w14:paraId="00000045">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step to proper disposal of hazardous chemical waste in the laboratory is to store used chemicals in secure waste containers in the proper designated area.The treatment used in our laboratory is dilution and filtration of chemicals before disposal.</w:t>
            </w:r>
          </w:p>
          <w:p w:rsidR="00000000" w:rsidDel="00000000" w:rsidP="00000000" w:rsidRDefault="00000000" w:rsidRPr="00000000" w14:paraId="00000046">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Provide web link to:</w:t>
            </w:r>
            <w:r w:rsidDel="00000000" w:rsidR="00000000" w:rsidRPr="00000000">
              <w:rPr>
                <w:rtl w:val="0"/>
              </w:rPr>
            </w:r>
          </w:p>
          <w:p w:rsidR="00000000" w:rsidDel="00000000" w:rsidP="00000000" w:rsidRDefault="00000000" w:rsidRPr="00000000" w14:paraId="00000049">
            <w:pPr>
              <w:numPr>
                <w:ilvl w:val="0"/>
                <w:numId w:val="15"/>
              </w:numPr>
              <w:spacing w:line="240" w:lineRule="auto"/>
              <w:ind w:left="714" w:hanging="35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Relevant documents like agreements/MoUs with Government and other approved agencies </w:t>
            </w:r>
            <w:r w:rsidDel="00000000" w:rsidR="00000000" w:rsidRPr="00000000">
              <w:rPr>
                <w:rtl w:val="0"/>
              </w:rPr>
            </w:r>
          </w:p>
          <w:p w:rsidR="00000000" w:rsidDel="00000000" w:rsidP="00000000" w:rsidRDefault="00000000" w:rsidRPr="00000000" w14:paraId="0000004A">
            <w:pPr>
              <w:numPr>
                <w:ilvl w:val="0"/>
                <w:numId w:val="15"/>
              </w:numPr>
              <w:spacing w:line="240" w:lineRule="auto"/>
              <w:ind w:left="714" w:hanging="35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Geotagged photographs of the facilities </w:t>
            </w:r>
            <w:r w:rsidDel="00000000" w:rsidR="00000000" w:rsidRPr="00000000">
              <w:rPr>
                <w:rtl w:val="0"/>
              </w:rPr>
            </w:r>
          </w:p>
          <w:p w:rsidR="00000000" w:rsidDel="00000000" w:rsidP="00000000" w:rsidRDefault="00000000" w:rsidRPr="00000000" w14:paraId="0000004B">
            <w:pPr>
              <w:numPr>
                <w:ilvl w:val="0"/>
                <w:numId w:val="15"/>
              </w:numPr>
              <w:spacing w:line="240" w:lineRule="auto"/>
              <w:ind w:left="714"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relevant information</w:t>
            </w:r>
          </w:p>
          <w:p w:rsidR="00000000" w:rsidDel="00000000" w:rsidP="00000000" w:rsidRDefault="00000000" w:rsidRPr="00000000" w14:paraId="0000004C">
            <w:pPr>
              <w:spacing w:line="240" w:lineRule="auto"/>
              <w:ind w:left="714" w:firstLine="0"/>
              <w:rPr>
                <w:rFonts w:ascii="Times New Roman" w:cs="Times New Roman" w:eastAsia="Times New Roman" w:hAnsi="Times New Roman"/>
                <w:sz w:val="24"/>
                <w:szCs w:val="24"/>
              </w:rPr>
            </w:pPr>
            <w:r w:rsidDel="00000000" w:rsidR="00000000" w:rsidRPr="00000000">
              <w:rPr>
                <w:rtl w:val="0"/>
              </w:rPr>
            </w:r>
          </w:p>
        </w:tc>
      </w:tr>
      <w:tr>
        <w:trPr>
          <w:cantSplit w:val="0"/>
          <w:trHeight w:val="852" w:hRule="atLeast"/>
          <w:tblHeader w:val="0"/>
        </w:trPr>
        <w:tc>
          <w:tcPr>
            <w:vAlign w:val="top"/>
          </w:tcPr>
          <w:p w:rsidR="00000000" w:rsidDel="00000000" w:rsidP="00000000" w:rsidRDefault="00000000" w:rsidRPr="00000000" w14:paraId="0000004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7.1.4</w:t>
            </w:r>
            <w:r w:rsidDel="00000000" w:rsidR="00000000" w:rsidRPr="00000000">
              <w:rPr>
                <w:rtl w:val="0"/>
              </w:rPr>
            </w:r>
          </w:p>
          <w:p w:rsidR="00000000" w:rsidDel="00000000" w:rsidP="00000000" w:rsidRDefault="00000000" w:rsidRPr="00000000" w14:paraId="0000004E">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p w:rsidR="00000000" w:rsidDel="00000000" w:rsidP="00000000" w:rsidRDefault="00000000" w:rsidRPr="00000000" w14:paraId="00000050">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52">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Water conservation facilities available in the institution:</w:t>
            </w:r>
          </w:p>
          <w:p w:rsidR="00000000" w:rsidDel="00000000" w:rsidP="00000000" w:rsidRDefault="00000000" w:rsidRPr="00000000" w14:paraId="0000005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Sewage Treatment Plant treat the water and make water acceptable for reuse or returning to the environment. Finds a solution to create a clean and green environment. College has a sewage treatment Plant.</w:t>
            </w:r>
          </w:p>
          <w:p w:rsidR="00000000" w:rsidDel="00000000" w:rsidP="00000000" w:rsidRDefault="00000000" w:rsidRPr="00000000" w14:paraId="0000005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numPr>
                <w:ilvl w:val="0"/>
                <w:numId w:val="20"/>
              </w:numPr>
              <w:spacing w:line="240" w:lineRule="auto"/>
              <w:ind w:left="714"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Rainwater harvesting </w:t>
            </w:r>
          </w:p>
          <w:p w:rsidR="00000000" w:rsidDel="00000000" w:rsidP="00000000" w:rsidRDefault="00000000" w:rsidRPr="00000000" w14:paraId="00000057">
            <w:pPr>
              <w:numPr>
                <w:ilvl w:val="0"/>
                <w:numId w:val="20"/>
              </w:numPr>
              <w:spacing w:line="240" w:lineRule="auto"/>
              <w:ind w:left="714"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Borewell /Open well recharge</w:t>
            </w:r>
          </w:p>
          <w:p w:rsidR="00000000" w:rsidDel="00000000" w:rsidP="00000000" w:rsidRDefault="00000000" w:rsidRPr="00000000" w14:paraId="00000058">
            <w:pPr>
              <w:numPr>
                <w:ilvl w:val="0"/>
                <w:numId w:val="20"/>
              </w:numPr>
              <w:spacing w:line="240" w:lineRule="auto"/>
              <w:ind w:left="714"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Construction of tanks and bunds</w:t>
            </w:r>
          </w:p>
          <w:p w:rsidR="00000000" w:rsidDel="00000000" w:rsidP="00000000" w:rsidRDefault="00000000" w:rsidRPr="00000000" w14:paraId="00000059">
            <w:pPr>
              <w:numPr>
                <w:ilvl w:val="0"/>
                <w:numId w:val="20"/>
              </w:numPr>
              <w:spacing w:line="240" w:lineRule="auto"/>
              <w:ind w:left="714"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Waste water recycling </w:t>
            </w:r>
          </w:p>
          <w:p w:rsidR="00000000" w:rsidDel="00000000" w:rsidP="00000000" w:rsidRDefault="00000000" w:rsidRPr="00000000" w14:paraId="0000005A">
            <w:pPr>
              <w:numPr>
                <w:ilvl w:val="0"/>
                <w:numId w:val="2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Maintenance of water bodies and distribution system in the campus</w:t>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Options:</w:t>
            </w:r>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Any 4 or All of the above</w:t>
            </w:r>
          </w:p>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Any 3 of the above</w:t>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Any 2 of the above</w:t>
            </w:r>
          </w:p>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Any 1 of the above</w:t>
            </w:r>
          </w:p>
          <w:p w:rsidR="00000000" w:rsidDel="00000000" w:rsidP="00000000" w:rsidRDefault="00000000" w:rsidRPr="00000000" w14:paraId="0000006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b w:val="1"/>
                <w:sz w:val="24"/>
                <w:szCs w:val="24"/>
                <w:rtl w:val="0"/>
              </w:rPr>
              <w:t xml:space="preserve">None of the above </w:t>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62">
            <w:pPr>
              <w:numPr>
                <w:ilvl w:val="0"/>
                <w:numId w:val="1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Geotagged photographs / videos of the facilities </w:t>
            </w:r>
          </w:p>
          <w:p w:rsidR="00000000" w:rsidDel="00000000" w:rsidP="00000000" w:rsidRDefault="00000000" w:rsidRPr="00000000" w14:paraId="00000063">
            <w:pPr>
              <w:numPr>
                <w:ilvl w:val="0"/>
                <w:numId w:val="1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relevant information</w:t>
            </w:r>
          </w:p>
          <w:p w:rsidR="00000000" w:rsidDel="00000000" w:rsidP="00000000" w:rsidRDefault="00000000" w:rsidRPr="00000000" w14:paraId="00000064">
            <w:pPr>
              <w:spacing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Note: Data template is not applicable to this metric.</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r>
      <w:tr>
        <w:trPr>
          <w:cantSplit w:val="0"/>
          <w:trHeight w:val="852" w:hRule="atLeast"/>
          <w:tblHeader w:val="0"/>
        </w:trPr>
        <w:tc>
          <w:tcPr>
            <w:vAlign w:val="top"/>
          </w:tcPr>
          <w:p w:rsidR="00000000" w:rsidDel="00000000" w:rsidP="00000000" w:rsidRDefault="00000000" w:rsidRPr="00000000" w14:paraId="0000006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7.1.5</w:t>
            </w:r>
            <w:r w:rsidDel="00000000" w:rsidR="00000000" w:rsidRPr="00000000">
              <w:rPr>
                <w:rtl w:val="0"/>
              </w:rPr>
            </w:r>
          </w:p>
          <w:p w:rsidR="00000000" w:rsidDel="00000000" w:rsidP="00000000" w:rsidRDefault="00000000" w:rsidRPr="00000000" w14:paraId="00000067">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69">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Green campus initiatives include</w:t>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Green Campus is a place where environmental friendly practices and education combine to promote sustainable and eco-friendly practices in the campus.</w:t>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Sustainable environment on a college campus impacts students' lives positively on a daily basis as well. </w:t>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7.1.5.1. The institutional initiatives for greening the campus are as follows:</w:t>
            </w:r>
          </w:p>
          <w:p w:rsidR="00000000" w:rsidDel="00000000" w:rsidP="00000000" w:rsidRDefault="00000000" w:rsidRPr="00000000" w14:paraId="0000006D">
            <w:pPr>
              <w:numPr>
                <w:ilvl w:val="0"/>
                <w:numId w:val="18"/>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Restricted entry of automobiles  </w:t>
            </w:r>
          </w:p>
          <w:p w:rsidR="00000000" w:rsidDel="00000000" w:rsidP="00000000" w:rsidRDefault="00000000" w:rsidRPr="00000000" w14:paraId="0000006E">
            <w:pPr>
              <w:numPr>
                <w:ilvl w:val="0"/>
                <w:numId w:val="18"/>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of bicycles/ Battery-powered vehicles </w:t>
            </w:r>
          </w:p>
          <w:p w:rsidR="00000000" w:rsidDel="00000000" w:rsidP="00000000" w:rsidRDefault="00000000" w:rsidRPr="00000000" w14:paraId="0000006F">
            <w:pPr>
              <w:numPr>
                <w:ilvl w:val="0"/>
                <w:numId w:val="18"/>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Pedestrian-friendly pathways </w:t>
            </w:r>
          </w:p>
          <w:p w:rsidR="00000000" w:rsidDel="00000000" w:rsidP="00000000" w:rsidRDefault="00000000" w:rsidRPr="00000000" w14:paraId="00000070">
            <w:pPr>
              <w:numPr>
                <w:ilvl w:val="0"/>
                <w:numId w:val="18"/>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 on use of plastic</w:t>
            </w:r>
          </w:p>
          <w:p w:rsidR="00000000" w:rsidDel="00000000" w:rsidP="00000000" w:rsidRDefault="00000000" w:rsidRPr="00000000" w14:paraId="00000071">
            <w:pPr>
              <w:numPr>
                <w:ilvl w:val="0"/>
                <w:numId w:val="18"/>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Landscaping </w:t>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Options: B</w:t>
            </w: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Any 4 or All of the above</w:t>
            </w:r>
          </w:p>
          <w:p w:rsidR="00000000" w:rsidDel="00000000" w:rsidP="00000000" w:rsidRDefault="00000000" w:rsidRPr="00000000" w14:paraId="0000007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Any 3 of the above</w:t>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Any 2 of the above</w:t>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Any 1 of the above</w:t>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None of the above</w:t>
            </w:r>
          </w:p>
          <w:p w:rsidR="00000000" w:rsidDel="00000000" w:rsidP="00000000" w:rsidRDefault="00000000" w:rsidRPr="00000000" w14:paraId="00000078">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79">
            <w:pPr>
              <w:numPr>
                <w:ilvl w:val="0"/>
                <w:numId w:val="1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Geotagged photos / videos of the facilities</w:t>
            </w:r>
            <w:r w:rsidDel="00000000" w:rsidR="00000000" w:rsidRPr="00000000">
              <w:rPr>
                <w:rtl w:val="0"/>
              </w:rPr>
            </w:r>
          </w:p>
          <w:p w:rsidR="00000000" w:rsidDel="00000000" w:rsidP="00000000" w:rsidRDefault="00000000" w:rsidRPr="00000000" w14:paraId="0000007A">
            <w:pPr>
              <w:numPr>
                <w:ilvl w:val="0"/>
                <w:numId w:val="1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Various policy documents / decisions circulated for implementation</w:t>
            </w:r>
            <w:r w:rsidDel="00000000" w:rsidR="00000000" w:rsidRPr="00000000">
              <w:rPr>
                <w:rtl w:val="0"/>
              </w:rPr>
            </w:r>
          </w:p>
          <w:p w:rsidR="00000000" w:rsidDel="00000000" w:rsidP="00000000" w:rsidRDefault="00000000" w:rsidRPr="00000000" w14:paraId="0000007B">
            <w:pPr>
              <w:numPr>
                <w:ilvl w:val="0"/>
                <w:numId w:val="1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Any other relevant documents </w:t>
            </w: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Data template is not applicable to this metric.    </w:t>
            </w: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r>
      <w:tr>
        <w:trPr>
          <w:cantSplit w:val="0"/>
          <w:trHeight w:val="852" w:hRule="atLeast"/>
          <w:tblHeader w:val="0"/>
        </w:trPr>
        <w:tc>
          <w:tcPr>
            <w:vAlign w:val="top"/>
          </w:tcPr>
          <w:p w:rsidR="00000000" w:rsidDel="00000000" w:rsidP="00000000" w:rsidRDefault="00000000" w:rsidRPr="00000000" w14:paraId="0000007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7.1.6</w:t>
            </w:r>
            <w:r w:rsidDel="00000000" w:rsidR="00000000" w:rsidRPr="00000000">
              <w:rPr>
                <w:rtl w:val="0"/>
              </w:rPr>
            </w:r>
          </w:p>
          <w:p w:rsidR="00000000" w:rsidDel="00000000" w:rsidP="00000000" w:rsidRDefault="00000000" w:rsidRPr="00000000" w14:paraId="00000080">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QnM</w:t>
            </w:r>
            <w:r w:rsidDel="00000000" w:rsidR="00000000" w:rsidRPr="00000000">
              <w:rPr>
                <w:rtl w:val="0"/>
              </w:rPr>
            </w:r>
          </w:p>
        </w:tc>
        <w:tc>
          <w:tcPr>
            <w:vAlign w:val="top"/>
          </w:tcPr>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Quality audits on environment and energy undertaken by the institution:</w:t>
            </w: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7.1.6.1.</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institution’s initiatives to preserve and improve the environment and harness energy</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are confirmed through the following: </w:t>
            </w:r>
          </w:p>
          <w:p w:rsidR="00000000" w:rsidDel="00000000" w:rsidP="00000000" w:rsidRDefault="00000000" w:rsidRPr="00000000" w14:paraId="0000008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1"/>
                <w:sz w:val="24"/>
                <w:szCs w:val="24"/>
                <w:rtl w:val="0"/>
              </w:rPr>
              <w:t xml:space="preserve">Green audit </w:t>
            </w:r>
          </w:p>
          <w:p w:rsidR="00000000" w:rsidDel="00000000" w:rsidP="00000000" w:rsidRDefault="00000000" w:rsidRPr="00000000" w14:paraId="0000008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Energy audit   </w:t>
            </w:r>
          </w:p>
          <w:p w:rsidR="00000000" w:rsidDel="00000000" w:rsidP="00000000" w:rsidRDefault="00000000" w:rsidRPr="00000000" w14:paraId="0000008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3.Environment audit</w:t>
            </w:r>
          </w:p>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4.Clean and green campus recognitions/awards </w:t>
            </w:r>
          </w:p>
          <w:p w:rsidR="00000000" w:rsidDel="00000000" w:rsidP="00000000" w:rsidRDefault="00000000" w:rsidRPr="00000000" w14:paraId="0000008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sz w:val="24"/>
                <w:szCs w:val="24"/>
                <w:rtl w:val="0"/>
              </w:rPr>
              <w:t xml:space="preserve">Beyond the campus environmental promotional activities </w:t>
            </w:r>
          </w:p>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Options:</w:t>
            </w: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Any 4 or all of the above</w:t>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Any 3 of the above</w:t>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Any 2 of the above</w:t>
            </w:r>
          </w:p>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Any 1 of the above</w:t>
            </w:r>
          </w:p>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None of the above  </w:t>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Audit reports of Green audit , Gender audit, Energy audit and Environment audit are attached.</w:t>
            </w:r>
          </w:p>
          <w:p w:rsidR="00000000" w:rsidDel="00000000" w:rsidP="00000000" w:rsidRDefault="00000000" w:rsidRPr="00000000" w14:paraId="0000009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93">
            <w:pPr>
              <w:numPr>
                <w:ilvl w:val="0"/>
                <w:numId w:val="1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Reports on environment and energy audits submitted by the auditing agency</w:t>
            </w:r>
          </w:p>
          <w:p w:rsidR="00000000" w:rsidDel="00000000" w:rsidP="00000000" w:rsidRDefault="00000000" w:rsidRPr="00000000" w14:paraId="00000094">
            <w:pPr>
              <w:numPr>
                <w:ilvl w:val="0"/>
                <w:numId w:val="1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Certification by the auditing agency</w:t>
            </w:r>
          </w:p>
          <w:p w:rsidR="00000000" w:rsidDel="00000000" w:rsidP="00000000" w:rsidRDefault="00000000" w:rsidRPr="00000000" w14:paraId="00000095">
            <w:pPr>
              <w:numPr>
                <w:ilvl w:val="0"/>
                <w:numId w:val="1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Certificates of the awards received</w:t>
            </w:r>
          </w:p>
          <w:p w:rsidR="00000000" w:rsidDel="00000000" w:rsidP="00000000" w:rsidRDefault="00000000" w:rsidRPr="00000000" w14:paraId="00000096">
            <w:pPr>
              <w:numPr>
                <w:ilvl w:val="0"/>
                <w:numId w:val="1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relevant information</w:t>
            </w:r>
          </w:p>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Data template is not applicable to this metric.    </w:t>
            </w: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r>
      <w:tr>
        <w:trPr>
          <w:cantSplit w:val="0"/>
          <w:trHeight w:val="170" w:hRule="atLeast"/>
          <w:tblHeader w:val="0"/>
        </w:trPr>
        <w:tc>
          <w:tcPr>
            <w:vAlign w:val="top"/>
          </w:tcPr>
          <w:p w:rsidR="00000000" w:rsidDel="00000000" w:rsidP="00000000" w:rsidRDefault="00000000" w:rsidRPr="00000000" w14:paraId="0000009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7.1.7</w:t>
            </w:r>
            <w:r w:rsidDel="00000000" w:rsidR="00000000" w:rsidRPr="00000000">
              <w:rPr>
                <w:rtl w:val="0"/>
              </w:rPr>
            </w:r>
          </w:p>
          <w:p w:rsidR="00000000" w:rsidDel="00000000" w:rsidP="00000000" w:rsidRDefault="00000000" w:rsidRPr="00000000" w14:paraId="0000009A">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 </w:t>
            </w:r>
            <w:r w:rsidDel="00000000" w:rsidR="00000000" w:rsidRPr="00000000">
              <w:rPr>
                <w:rtl w:val="0"/>
              </w:rPr>
            </w:r>
          </w:p>
          <w:p w:rsidR="00000000" w:rsidDel="00000000" w:rsidP="00000000" w:rsidRDefault="00000000" w:rsidRPr="00000000" w14:paraId="0000009C">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Institution has a Divyangjan-friendly and barrier-free environment: </w:t>
            </w:r>
            <w:r w:rsidDel="00000000" w:rsidR="00000000" w:rsidRPr="00000000">
              <w:rPr>
                <w:rtl w:val="0"/>
              </w:rPr>
            </w:r>
          </w:p>
          <w:p w:rsidR="00000000" w:rsidDel="00000000" w:rsidP="00000000" w:rsidRDefault="00000000" w:rsidRPr="00000000" w14:paraId="0000009E">
            <w:pPr>
              <w:numPr>
                <w:ilvl w:val="0"/>
                <w:numId w:val="12"/>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Ramps/lifts for easy access to classrooms and centers</w:t>
            </w:r>
          </w:p>
          <w:p w:rsidR="00000000" w:rsidDel="00000000" w:rsidP="00000000" w:rsidRDefault="00000000" w:rsidRPr="00000000" w14:paraId="0000009F">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Divyangjan</w:t>
            </w:r>
            <w:r w:rsidDel="00000000" w:rsidR="00000000" w:rsidRPr="00000000">
              <w:rPr>
                <w:rFonts w:ascii="Times New Roman" w:cs="Times New Roman" w:eastAsia="Times New Roman" w:hAnsi="Times New Roman"/>
                <w:sz w:val="24"/>
                <w:szCs w:val="24"/>
                <w:rtl w:val="0"/>
              </w:rPr>
              <w:t xml:space="preserve"> -friendly washrooms </w:t>
            </w:r>
          </w:p>
          <w:p w:rsidR="00000000" w:rsidDel="00000000" w:rsidP="00000000" w:rsidRDefault="00000000" w:rsidRPr="00000000" w14:paraId="000000A0">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Signage including tactile path lights, display boards and signposts </w:t>
            </w:r>
          </w:p>
          <w:p w:rsidR="00000000" w:rsidDel="00000000" w:rsidP="00000000" w:rsidRDefault="00000000" w:rsidRPr="00000000" w14:paraId="000000A1">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Assistive technology and facilities for persons with </w:t>
            </w:r>
            <w:r w:rsidDel="00000000" w:rsidR="00000000" w:rsidRPr="00000000">
              <w:rPr>
                <w:rFonts w:ascii="Times New Roman" w:cs="Times New Roman" w:eastAsia="Times New Roman" w:hAnsi="Times New Roman"/>
                <w:b w:val="1"/>
                <w:i w:val="1"/>
                <w:sz w:val="24"/>
                <w:szCs w:val="24"/>
                <w:rtl w:val="0"/>
              </w:rPr>
              <w:t xml:space="preserve">Divyangjan</w:t>
            </w:r>
            <w:r w:rsidDel="00000000" w:rsidR="00000000" w:rsidRPr="00000000">
              <w:rPr>
                <w:rFonts w:ascii="Times New Roman" w:cs="Times New Roman" w:eastAsia="Times New Roman" w:hAnsi="Times New Roman"/>
                <w:sz w:val="24"/>
                <w:szCs w:val="24"/>
                <w:rtl w:val="0"/>
              </w:rPr>
              <w:t xml:space="preserve"> accessible website, screen-reading software, mechanized equipment, etc.</w:t>
            </w:r>
          </w:p>
          <w:p w:rsidR="00000000" w:rsidDel="00000000" w:rsidP="00000000" w:rsidRDefault="00000000" w:rsidRPr="00000000" w14:paraId="000000A2">
            <w:pPr>
              <w:numPr>
                <w:ilvl w:val="0"/>
                <w:numId w:val="12"/>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Provision for enquiry and information: Human assistance, reader, scribe, soft copies of reading materials, screen reading, etc. </w:t>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Options: C</w:t>
            </w:r>
            <w:r w:rsidDel="00000000" w:rsidR="00000000" w:rsidRPr="00000000">
              <w:rPr>
                <w:rtl w:val="0"/>
              </w:rPr>
            </w:r>
          </w:p>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Any 4 or all of the above</w:t>
            </w:r>
          </w:p>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Any 3 of the above</w:t>
            </w:r>
          </w:p>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Any 2 of the above</w:t>
            </w:r>
          </w:p>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Any 1 of the above</w:t>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None of the above </w:t>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Lift is made available for students so that they can have access upto 4th floor. Also provision of reader and scribe is provided by the institution for the needy students during examination.</w:t>
            </w:r>
          </w:p>
          <w:p w:rsidR="00000000" w:rsidDel="00000000" w:rsidP="00000000" w:rsidRDefault="00000000" w:rsidRPr="00000000" w14:paraId="000000A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tl w:val="0"/>
              </w:rPr>
            </w:r>
          </w:p>
          <w:p w:rsidR="00000000" w:rsidDel="00000000" w:rsidP="00000000" w:rsidRDefault="00000000" w:rsidRPr="00000000" w14:paraId="000000AC">
            <w:pPr>
              <w:numPr>
                <w:ilvl w:val="0"/>
                <w:numId w:val="3"/>
              </w:numPr>
              <w:spacing w:line="240" w:lineRule="auto"/>
              <w:ind w:left="714"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Geotagged photographs / videos of facilities</w:t>
            </w:r>
          </w:p>
          <w:p w:rsidR="00000000" w:rsidDel="00000000" w:rsidP="00000000" w:rsidRDefault="00000000" w:rsidRPr="00000000" w14:paraId="000000AD">
            <w:pPr>
              <w:numPr>
                <w:ilvl w:val="0"/>
                <w:numId w:val="3"/>
              </w:numPr>
              <w:spacing w:line="240" w:lineRule="auto"/>
              <w:ind w:left="714"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Policy documents and brochures on the support to be provided</w:t>
            </w:r>
          </w:p>
          <w:p w:rsidR="00000000" w:rsidDel="00000000" w:rsidP="00000000" w:rsidRDefault="00000000" w:rsidRPr="00000000" w14:paraId="000000AE">
            <w:pPr>
              <w:numPr>
                <w:ilvl w:val="0"/>
                <w:numId w:val="3"/>
              </w:numPr>
              <w:spacing w:line="240" w:lineRule="auto"/>
              <w:ind w:left="714"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Details of the software procured for providing assistance</w:t>
            </w:r>
          </w:p>
          <w:p w:rsidR="00000000" w:rsidDel="00000000" w:rsidP="00000000" w:rsidRDefault="00000000" w:rsidRPr="00000000" w14:paraId="000000AF">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relevant information</w:t>
            </w:r>
          </w:p>
          <w:p w:rsidR="00000000" w:rsidDel="00000000" w:rsidP="00000000" w:rsidRDefault="00000000" w:rsidRPr="00000000" w14:paraId="000000B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Note: Data template is not applicable to this metric.                                                                                                                                                                                                               </w:t>
            </w:r>
            <w:r w:rsidDel="00000000" w:rsidR="00000000" w:rsidRPr="00000000">
              <w:rPr>
                <w:rtl w:val="0"/>
              </w:rPr>
            </w:r>
          </w:p>
          <w:p w:rsidR="00000000" w:rsidDel="00000000" w:rsidP="00000000" w:rsidRDefault="00000000" w:rsidRPr="00000000" w14:paraId="000000B1">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2">
      <w:pPr>
        <w:spacing w:after="200" w:line="276" w:lineRule="auto"/>
        <w:rPr>
          <w:rFonts w:ascii="Calibri" w:cs="Calibri" w:eastAsia="Calibri" w:hAnsi="Calibri"/>
        </w:rPr>
      </w:pPr>
      <w:r w:rsidDel="00000000" w:rsidR="00000000" w:rsidRPr="00000000">
        <w:rPr>
          <w:rtl w:val="0"/>
        </w:rPr>
      </w:r>
    </w:p>
    <w:tbl>
      <w:tblPr>
        <w:tblStyle w:val="Table2"/>
        <w:tblW w:w="9806.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7"/>
        <w:gridCol w:w="8789"/>
        <w:tblGridChange w:id="0">
          <w:tblGrid>
            <w:gridCol w:w="1017"/>
            <w:gridCol w:w="8789"/>
          </w:tblGrid>
        </w:tblGridChange>
      </w:tblGrid>
      <w:tr>
        <w:trPr>
          <w:cantSplit w:val="0"/>
          <w:trHeight w:val="147" w:hRule="atLeast"/>
          <w:tblHeader w:val="0"/>
        </w:trPr>
        <w:tc>
          <w:tcPr>
            <w:shd w:fill="d9d9d9" w:val="clear"/>
            <w:vAlign w:val="top"/>
          </w:tcPr>
          <w:p w:rsidR="00000000" w:rsidDel="00000000" w:rsidP="00000000" w:rsidRDefault="00000000" w:rsidRPr="00000000" w14:paraId="000000B3">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shd w:fill="d9d9d9" w:val="clear"/>
            <w:vAlign w:val="top"/>
          </w:tcPr>
          <w:p w:rsidR="00000000" w:rsidDel="00000000" w:rsidP="00000000" w:rsidRDefault="00000000" w:rsidRPr="00000000" w14:paraId="000000B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Inclusion and Situatedness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r>
      <w:tr>
        <w:trPr>
          <w:cantSplit w:val="0"/>
          <w:trHeight w:val="292" w:hRule="atLeast"/>
          <w:tblHeader w:val="0"/>
        </w:trPr>
        <w:tc>
          <w:tcPr>
            <w:vAlign w:val="top"/>
          </w:tcPr>
          <w:p w:rsidR="00000000" w:rsidDel="00000000" w:rsidP="00000000" w:rsidRDefault="00000000" w:rsidRPr="00000000" w14:paraId="000000B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7.1.8</w:t>
            </w:r>
            <w:r w:rsidDel="00000000" w:rsidR="00000000" w:rsidRPr="00000000">
              <w:rPr>
                <w:rtl w:val="0"/>
              </w:rPr>
            </w:r>
          </w:p>
          <w:p w:rsidR="00000000" w:rsidDel="00000000" w:rsidP="00000000" w:rsidRDefault="00000000" w:rsidRPr="00000000" w14:paraId="000000B6">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B8">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Describe the Institutional efforts/initiatives in providing an inclusive environment i.e. tolerance and harmony towards cultural, regional, linguistic, communal, socio-economic and other diversities (within a maximum of 200 words).</w:t>
            </w:r>
          </w:p>
          <w:p w:rsidR="00000000" w:rsidDel="00000000" w:rsidP="00000000" w:rsidRDefault="00000000" w:rsidRPr="00000000" w14:paraId="000000B9">
            <w:pPr>
              <w:spacing w:line="276"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BA">
            <w:pP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Considering the philosophy and principles of secularism and equality, the college admits all students without any discrimination about caste, religion, language and region. Equal opportunity is given to all students.</w:t>
            </w:r>
          </w:p>
          <w:p w:rsidR="00000000" w:rsidDel="00000000" w:rsidP="00000000" w:rsidRDefault="00000000" w:rsidRPr="00000000" w14:paraId="000000B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academic institution has a heterogenous bunch of students. Some hail from elite backgrounds while others from marginalized and underprivileged sections of the society.therefore it is need of an hour to bring these differently abled students in the mainstream by making them aware of their rights. </w:t>
            </w:r>
          </w:p>
          <w:p w:rsidR="00000000" w:rsidDel="00000000" w:rsidP="00000000" w:rsidRDefault="00000000" w:rsidRPr="00000000" w14:paraId="000000B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Exhibition on theme "Ek Bharat Shreshtha Bharat" (Foundation Day)</w:t>
            </w:r>
            <w:r w:rsidDel="00000000" w:rsidR="00000000" w:rsidRPr="00000000">
              <w:rPr>
                <w:rtl w:val="0"/>
              </w:rPr>
            </w:r>
          </w:p>
          <w:p w:rsidR="00000000" w:rsidDel="00000000" w:rsidP="00000000" w:rsidRDefault="00000000" w:rsidRPr="00000000" w14:paraId="000000B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cultural committee,has celebrated Foundation Day on 6th September 2023. Under this program different cultures of India were showcased by arranging exhibitions of food items, jewelries and regional products on the theme :Ek Bharat Shreshtha Bharat. In this exhibition t students have participated with their stalls. NSS volunteers have also worked as volunteers on this day to maintain discipline</w:t>
            </w:r>
          </w:p>
          <w:p w:rsidR="00000000" w:rsidDel="00000000" w:rsidP="00000000" w:rsidRDefault="00000000" w:rsidRPr="00000000" w14:paraId="000000BE">
            <w:pPr>
              <w:numPr>
                <w:ilvl w:val="0"/>
                <w:numId w:val="13"/>
              </w:numP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NSS Unit had conducted “Debate Competition" on the occasion of "Human Rights Day"on 11 th December 2023 at 11:30 am  in the Auditorium (Floor-1). There were a total 52 volunteers participating in this competition. Asst. Prof. Prajakta Gaikwad was invited as a Judge for this competition. </w:t>
            </w:r>
            <w:r w:rsidDel="00000000" w:rsidR="00000000" w:rsidRPr="00000000">
              <w:rPr>
                <w:rtl w:val="0"/>
              </w:rPr>
            </w:r>
          </w:p>
          <w:p w:rsidR="00000000" w:rsidDel="00000000" w:rsidP="00000000" w:rsidRDefault="00000000" w:rsidRPr="00000000" w14:paraId="000000BF">
            <w:pPr>
              <w:numPr>
                <w:ilvl w:val="0"/>
                <w:numId w:val="13"/>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d0d0d"/>
                <w:sz w:val="24"/>
                <w:szCs w:val="24"/>
                <w:highlight w:val="white"/>
                <w:rtl w:val="0"/>
              </w:rPr>
              <w:t xml:space="preserve">On January 10th, 202 Student Council organised Unity in Diversity “Regional Day”celebration at the Auditorium at 11:00 am, . The event showcased regional diversity through cultural performances, cuisine showcases, and language workshops. Volunteers played key roles in organizing these activities, fostering inclusivity and mutual respect. </w:t>
            </w:r>
            <w:r w:rsidDel="00000000" w:rsidR="00000000" w:rsidRPr="00000000">
              <w:rPr>
                <w:rtl w:val="0"/>
              </w:rPr>
            </w:r>
          </w:p>
          <w:p w:rsidR="00000000" w:rsidDel="00000000" w:rsidP="00000000" w:rsidRDefault="00000000" w:rsidRPr="00000000" w14:paraId="000000C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Provide Web link to: </w:t>
            </w:r>
            <w:r w:rsidDel="00000000" w:rsidR="00000000" w:rsidRPr="00000000">
              <w:rPr>
                <w:rtl w:val="0"/>
              </w:rPr>
            </w:r>
          </w:p>
          <w:p w:rsidR="00000000" w:rsidDel="00000000" w:rsidP="00000000" w:rsidRDefault="00000000" w:rsidRPr="00000000" w14:paraId="000000C1">
            <w:pPr>
              <w:numPr>
                <w:ilvl w:val="0"/>
                <w:numId w:val="3"/>
              </w:numPr>
              <w:spacing w:line="240" w:lineRule="auto"/>
              <w:ind w:left="714"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Supporting documents on the information provided (as reflected in the administrative and academic activities of the Institution)</w:t>
            </w:r>
          </w:p>
          <w:p w:rsidR="00000000" w:rsidDel="00000000" w:rsidP="00000000" w:rsidRDefault="00000000" w:rsidRPr="00000000" w14:paraId="000000C2">
            <w:pPr>
              <w:numPr>
                <w:ilvl w:val="0"/>
                <w:numId w:val="3"/>
              </w:numPr>
              <w:spacing w:line="240" w:lineRule="auto"/>
              <w:ind w:left="720" w:hanging="36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https://docs.google.com/document/d/1yDrKR_LZC5c796Rfw575xjgYuWHB0It_eXBSWD06DW0/edit?usp=drive_link</w:t>
              </w:r>
            </w:hyperlink>
            <w:r w:rsidDel="00000000" w:rsidR="00000000" w:rsidRPr="00000000">
              <w:rPr>
                <w:rtl w:val="0"/>
              </w:rPr>
            </w:r>
          </w:p>
          <w:p w:rsidR="00000000" w:rsidDel="00000000" w:rsidP="00000000" w:rsidRDefault="00000000" w:rsidRPr="00000000" w14:paraId="000000C3">
            <w:pPr>
              <w:numPr>
                <w:ilvl w:val="0"/>
                <w:numId w:val="3"/>
              </w:numPr>
              <w:spacing w:line="240" w:lineRule="auto"/>
              <w:ind w:left="720" w:hanging="360"/>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https://docs.google.com/presentation/d/1HiAdkv2xuPOMS4-C3D_KxeySt7Ea-zYh/edit?usp=drive_link&amp;ouid=101803547077037556287&amp;rtpof=true&amp;sd=tru</w:t>
              </w:r>
            </w:hyperlink>
            <w:r w:rsidDel="00000000" w:rsidR="00000000" w:rsidRPr="00000000">
              <w:rPr>
                <w:rtl w:val="0"/>
              </w:rPr>
            </w:r>
          </w:p>
          <w:p w:rsidR="00000000" w:rsidDel="00000000" w:rsidP="00000000" w:rsidRDefault="00000000" w:rsidRPr="00000000" w14:paraId="000000C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6">
      <w:pPr>
        <w:spacing w:after="200" w:line="276" w:lineRule="auto"/>
        <w:rPr>
          <w:rFonts w:ascii="Calibri" w:cs="Calibri" w:eastAsia="Calibri" w:hAnsi="Calibri"/>
        </w:rPr>
      </w:pPr>
      <w:r w:rsidDel="00000000" w:rsidR="00000000" w:rsidRPr="00000000">
        <w:br w:type="page"/>
      </w:r>
      <w:r w:rsidDel="00000000" w:rsidR="00000000" w:rsidRPr="00000000">
        <w:rPr>
          <w:rtl w:val="0"/>
        </w:rPr>
      </w:r>
    </w:p>
    <w:tbl>
      <w:tblPr>
        <w:tblStyle w:val="Table3"/>
        <w:tblW w:w="9806.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7"/>
        <w:gridCol w:w="8789"/>
        <w:tblGridChange w:id="0">
          <w:tblGrid>
            <w:gridCol w:w="1017"/>
            <w:gridCol w:w="8789"/>
          </w:tblGrid>
        </w:tblGridChange>
      </w:tblGrid>
      <w:tr>
        <w:trPr>
          <w:cantSplit w:val="0"/>
          <w:trHeight w:val="530" w:hRule="atLeast"/>
          <w:tblHeader w:val="0"/>
        </w:trPr>
        <w:tc>
          <w:tcPr>
            <w:shd w:fill="d9d9d9" w:val="clear"/>
            <w:vAlign w:val="top"/>
          </w:tcPr>
          <w:p w:rsidR="00000000" w:rsidDel="00000000" w:rsidP="00000000" w:rsidRDefault="00000000" w:rsidRPr="00000000" w14:paraId="000000C7">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shd w:fill="d9d9d9" w:val="clear"/>
            <w:vAlign w:val="top"/>
          </w:tcPr>
          <w:p w:rsidR="00000000" w:rsidDel="00000000" w:rsidP="00000000" w:rsidRDefault="00000000" w:rsidRPr="00000000" w14:paraId="000000C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Human Values and Professional Ethics                                                                                             </w:t>
            </w:r>
            <w:r w:rsidDel="00000000" w:rsidR="00000000" w:rsidRPr="00000000">
              <w:rPr>
                <w:rtl w:val="0"/>
              </w:rPr>
            </w:r>
          </w:p>
        </w:tc>
      </w:tr>
      <w:tr>
        <w:trPr>
          <w:cantSplit w:val="0"/>
          <w:trHeight w:val="114" w:hRule="atLeast"/>
          <w:tblHeader w:val="0"/>
        </w:trPr>
        <w:tc>
          <w:tcPr>
            <w:vAlign w:val="top"/>
          </w:tcPr>
          <w:p w:rsidR="00000000" w:rsidDel="00000000" w:rsidP="00000000" w:rsidRDefault="00000000" w:rsidRPr="00000000" w14:paraId="000000C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7.1.9</w:t>
            </w:r>
            <w:r w:rsidDel="00000000" w:rsidR="00000000" w:rsidRPr="00000000">
              <w:rPr>
                <w:rtl w:val="0"/>
              </w:rPr>
            </w:r>
          </w:p>
          <w:p w:rsidR="00000000" w:rsidDel="00000000" w:rsidP="00000000" w:rsidRDefault="00000000" w:rsidRPr="00000000" w14:paraId="000000CA">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C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Sensitization of students and employees of the institution to constitutional obligations: values, rights, duties and responsibilities of citizens:</w:t>
            </w:r>
            <w:r w:rsidDel="00000000" w:rsidR="00000000" w:rsidRPr="00000000">
              <w:rPr>
                <w:rtl w:val="0"/>
              </w:rPr>
            </w:r>
          </w:p>
          <w:p w:rsidR="00000000" w:rsidDel="00000000" w:rsidP="00000000" w:rsidRDefault="00000000" w:rsidRPr="00000000" w14:paraId="000000C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various activities of the institution for inculcating values for becoming responsible citizens as reflected in the Constitution of India (within a maximum of 200 words).</w:t>
            </w:r>
          </w:p>
          <w:p w:rsidR="00000000" w:rsidDel="00000000" w:rsidP="00000000" w:rsidRDefault="00000000" w:rsidRPr="00000000" w14:paraId="000000CE">
            <w:pPr>
              <w:spacing w:line="276" w:lineRule="auto"/>
              <w:jc w:val="both"/>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C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NSS Unit and NCC unit had conducted various events to celebrate and to increase awareness among students about the constitution. </w:t>
            </w:r>
          </w:p>
          <w:p w:rsidR="00000000" w:rsidDel="00000000" w:rsidP="00000000" w:rsidRDefault="00000000" w:rsidRPr="00000000" w14:paraId="000000D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events were conducted on the occasion of Constitution day :  </w:t>
            </w:r>
          </w:p>
          <w:p w:rsidR="00000000" w:rsidDel="00000000" w:rsidP="00000000" w:rsidRDefault="00000000" w:rsidRPr="00000000" w14:paraId="000000D1">
            <w:pPr>
              <w:widowControl w:val="0"/>
              <w:numPr>
                <w:ilvl w:val="0"/>
                <w:numId w:val="1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PREAMBLE Reading : NSS Programme Officer Ms.Sushma Jadhav has read the Preamble (both in Hindi and English language)</w:t>
            </w:r>
          </w:p>
          <w:p w:rsidR="00000000" w:rsidDel="00000000" w:rsidP="00000000" w:rsidRDefault="00000000" w:rsidRPr="00000000" w14:paraId="000000D2">
            <w:pPr>
              <w:widowControl w:val="0"/>
              <w:numPr>
                <w:ilvl w:val="0"/>
                <w:numId w:val="14"/>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QUIZ:</w:t>
            </w:r>
          </w:p>
          <w:p w:rsidR="00000000" w:rsidDel="00000000" w:rsidP="00000000" w:rsidRDefault="00000000" w:rsidRPr="00000000" w14:paraId="000000D3">
            <w:pPr>
              <w:numPr>
                <w:ilvl w:val="0"/>
                <w:numId w:val="6"/>
              </w:numPr>
              <w:spacing w:line="240" w:lineRule="auto"/>
              <w:ind w:left="720" w:hanging="360"/>
              <w:jc w:val="both"/>
              <w:rPr>
                <w:rFonts w:ascii="Times New Roman" w:cs="Times New Roman" w:eastAsia="Times New Roman" w:hAnsi="Times New Roman"/>
                <w:color w:val="0000ff"/>
                <w:sz w:val="24"/>
                <w:szCs w:val="24"/>
                <w:u w:val="none"/>
              </w:rPr>
            </w:pPr>
            <w:r w:rsidDel="00000000" w:rsidR="00000000" w:rsidRPr="00000000">
              <w:rPr>
                <w:rFonts w:ascii="Times New Roman" w:cs="Times New Roman" w:eastAsia="Times New Roman" w:hAnsi="Times New Roman"/>
                <w:sz w:val="24"/>
                <w:szCs w:val="24"/>
                <w:rtl w:val="0"/>
              </w:rPr>
              <w:t xml:space="preserve">The quiz was conducted online.There were 14 questions related to Indian Constitution, preamble, important people related to constitution and articles. 51 volunteers actively participated in the online quiz</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tl w:val="0"/>
              </w:rPr>
            </w:r>
          </w:p>
          <w:p w:rsidR="00000000" w:rsidDel="00000000" w:rsidP="00000000" w:rsidRDefault="00000000" w:rsidRPr="00000000" w14:paraId="000000D4">
            <w:pPr>
              <w:numPr>
                <w:ilvl w:val="0"/>
                <w:numId w:val="6"/>
              </w:numPr>
              <w:spacing w:line="240" w:lineRule="auto"/>
              <w:ind w:left="720" w:hanging="360"/>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The NSS Unit of DSPM’s K.V.Pendharkar college (autonomous) had organized  a Sanvidhan Yatra &amp; Preamble Distribution  on the 27th November 2023 in the Azade Gaon .</w:t>
            </w:r>
            <w:r w:rsidDel="00000000" w:rsidR="00000000" w:rsidRPr="00000000">
              <w:rPr>
                <w:rtl w:val="0"/>
              </w:rPr>
            </w:r>
          </w:p>
          <w:p w:rsidR="00000000" w:rsidDel="00000000" w:rsidP="00000000" w:rsidRDefault="00000000" w:rsidRPr="00000000" w14:paraId="000000D5">
            <w:pPr>
              <w:widowControl w:val="0"/>
              <w:numPr>
                <w:ilvl w:val="0"/>
                <w:numId w:val="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NSS Unit organized an awareness rally and performed street play at Ajde Gaon regarding World Aids Day on 1st December 2023.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highlight w:val="white"/>
                <w:rtl w:val="0"/>
              </w:rPr>
              <w:t xml:space="preserve">n the vibrant community of Ajadegaon, 19 dedicated volunteers from the National Service Scheme (NSS) took to the streets to conduct an HIV/AIDS Awareness Street Play</w:t>
            </w:r>
            <w:r w:rsidDel="00000000" w:rsidR="00000000" w:rsidRPr="00000000">
              <w:rPr>
                <w:rtl w:val="0"/>
              </w:rPr>
            </w:r>
          </w:p>
          <w:p w:rsidR="00000000" w:rsidDel="00000000" w:rsidP="00000000" w:rsidRDefault="00000000" w:rsidRPr="00000000" w14:paraId="000000D6">
            <w:pPr>
              <w:widowControl w:val="0"/>
              <w:numPr>
                <w:ilvl w:val="0"/>
                <w:numId w:val="6"/>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NSS Unit had conducted “Debate Competition" on the occasion of "Human Rights Day"on 11 th December 2023 at 11:30 am  in the Auditorium (Floor-1). There were a total 52 volunteers participating in this competition</w:t>
            </w:r>
          </w:p>
          <w:p w:rsidR="00000000" w:rsidDel="00000000" w:rsidP="00000000" w:rsidRDefault="00000000" w:rsidRPr="00000000" w14:paraId="000000D7">
            <w:pPr>
              <w:numPr>
                <w:ilvl w:val="0"/>
                <w:numId w:val="6"/>
              </w:numPr>
              <w:spacing w:line="276" w:lineRule="auto"/>
              <w:ind w:left="720" w:hanging="360"/>
              <w:jc w:val="both"/>
              <w:rPr>
                <w:rFonts w:ascii="Times New Roman" w:cs="Times New Roman" w:eastAsia="Times New Roman" w:hAnsi="Times New Roman"/>
                <w:color w:val="0000ff"/>
                <w:sz w:val="24"/>
                <w:szCs w:val="24"/>
                <w:u w:val="none"/>
              </w:rPr>
            </w:pPr>
            <w:r w:rsidDel="00000000" w:rsidR="00000000" w:rsidRPr="00000000">
              <w:rPr>
                <w:rFonts w:ascii="Times New Roman" w:cs="Times New Roman" w:eastAsia="Times New Roman" w:hAnsi="Times New Roman"/>
                <w:color w:val="0000ff"/>
                <w:sz w:val="24"/>
                <w:szCs w:val="24"/>
                <w:rtl w:val="0"/>
              </w:rPr>
              <w:t xml:space="preserve">National Voters Day: </w:t>
            </w:r>
            <w:r w:rsidDel="00000000" w:rsidR="00000000" w:rsidRPr="00000000">
              <w:rPr>
                <w:rFonts w:ascii="Times New Roman" w:cs="Times New Roman" w:eastAsia="Times New Roman" w:hAnsi="Times New Roman"/>
                <w:sz w:val="24"/>
                <w:szCs w:val="24"/>
                <w:rtl w:val="0"/>
              </w:rPr>
              <w:t xml:space="preserve">NSS unit, DSPM’s K.V.Pendharkar college (autonomous) had organized “Voting Awareness: Mera Vote Mera Adhikar ”  campaign which inculded street play and rally at Azdegaon </w:t>
            </w:r>
            <w:r w:rsidDel="00000000" w:rsidR="00000000" w:rsidRPr="00000000">
              <w:rPr>
                <w:rFonts w:ascii="Times New Roman" w:cs="Times New Roman" w:eastAsia="Times New Roman" w:hAnsi="Times New Roman"/>
                <w:color w:val="ff0000"/>
                <w:sz w:val="24"/>
                <w:szCs w:val="24"/>
                <w:rtl w:val="0"/>
              </w:rPr>
              <w:t xml:space="preserve">o</w:t>
            </w:r>
            <w:r w:rsidDel="00000000" w:rsidR="00000000" w:rsidRPr="00000000">
              <w:rPr>
                <w:rFonts w:ascii="Times New Roman" w:cs="Times New Roman" w:eastAsia="Times New Roman" w:hAnsi="Times New Roman"/>
                <w:sz w:val="24"/>
                <w:szCs w:val="24"/>
                <w:rtl w:val="0"/>
              </w:rPr>
              <w:t xml:space="preserve">n 25th Jan 2024 at 11:30 am.</w:t>
            </w:r>
            <w:r w:rsidDel="00000000" w:rsidR="00000000" w:rsidRPr="00000000">
              <w:rPr>
                <w:rtl w:val="0"/>
              </w:rPr>
            </w:r>
          </w:p>
          <w:p w:rsidR="00000000" w:rsidDel="00000000" w:rsidP="00000000" w:rsidRDefault="00000000" w:rsidRPr="00000000" w14:paraId="000000D8">
            <w:pPr>
              <w:numPr>
                <w:ilvl w:val="0"/>
                <w:numId w:val="6"/>
              </w:numPr>
              <w:spacing w:line="276" w:lineRule="auto"/>
              <w:ind w:left="720" w:hanging="360"/>
              <w:jc w:val="both"/>
              <w:rPr>
                <w:rFonts w:ascii="Times New Roman" w:cs="Times New Roman" w:eastAsia="Times New Roman" w:hAnsi="Times New Roman"/>
                <w:color w:val="0000ff"/>
                <w:sz w:val="24"/>
                <w:szCs w:val="24"/>
                <w:u w:val="none"/>
              </w:rPr>
            </w:pP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tl w:val="0"/>
              </w:rPr>
            </w:r>
          </w:p>
          <w:p w:rsidR="00000000" w:rsidDel="00000000" w:rsidP="00000000" w:rsidRDefault="00000000" w:rsidRPr="00000000" w14:paraId="000000D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Provide weblink to:</w:t>
            </w:r>
            <w:r w:rsidDel="00000000" w:rsidR="00000000" w:rsidRPr="00000000">
              <w:rPr>
                <w:rtl w:val="0"/>
              </w:rPr>
            </w:r>
          </w:p>
          <w:p w:rsidR="00000000" w:rsidDel="00000000" w:rsidP="00000000" w:rsidRDefault="00000000" w:rsidRPr="00000000" w14:paraId="000000DA">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Details of activities that inculcate values necessary to transform students into responsible citizens </w:t>
            </w:r>
            <w:hyperlink r:id="rId9">
              <w:r w:rsidDel="00000000" w:rsidR="00000000" w:rsidRPr="00000000">
                <w:rPr>
                  <w:rFonts w:ascii="Times New Roman" w:cs="Times New Roman" w:eastAsia="Times New Roman" w:hAnsi="Times New Roman"/>
                  <w:color w:val="1155cc"/>
                  <w:sz w:val="24"/>
                  <w:szCs w:val="24"/>
                  <w:u w:val="single"/>
                  <w:rtl w:val="0"/>
                </w:rPr>
                <w:t xml:space="preserve">https://docs.google.com/document/d/1yDrKR_LZC5c796Rfw575xjgYuWHB0It_eXBSWD06DW0/edit?usp=drive_link</w:t>
              </w:r>
            </w:hyperlink>
            <w:r w:rsidDel="00000000" w:rsidR="00000000" w:rsidRPr="00000000">
              <w:rPr>
                <w:rtl w:val="0"/>
              </w:rPr>
            </w:r>
          </w:p>
          <w:p w:rsidR="00000000" w:rsidDel="00000000" w:rsidP="00000000" w:rsidRDefault="00000000" w:rsidRPr="00000000" w14:paraId="000000DB">
            <w:pPr>
              <w:numPr>
                <w:ilvl w:val="0"/>
                <w:numId w:val="9"/>
              </w:numPr>
              <w:spacing w:line="240" w:lineRule="auto"/>
              <w:ind w:left="720" w:hanging="360"/>
              <w:rPr>
                <w:rFonts w:ascii="Times New Roman" w:cs="Times New Roman" w:eastAsia="Times New Roman" w:hAnsi="Times New Roman"/>
                <w:sz w:val="24"/>
                <w:szCs w:val="24"/>
                <w:u w:val="none"/>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https://docs.google.com/presentation/d/1HiAdkv2xuPOMS4-C3D_KxeySt7Ea-zYh/edit?usp=drive_link&amp;ouid=101803547077037556287&amp;rtpof=true&amp;sd=tru</w:t>
              </w:r>
            </w:hyperlink>
            <w:r w:rsidDel="00000000" w:rsidR="00000000" w:rsidRPr="00000000">
              <w:rPr>
                <w:rtl w:val="0"/>
              </w:rPr>
            </w:r>
          </w:p>
          <w:p w:rsidR="00000000" w:rsidDel="00000000" w:rsidP="00000000" w:rsidRDefault="00000000" w:rsidRPr="00000000" w14:paraId="000000DC">
            <w:pPr>
              <w:numPr>
                <w:ilvl w:val="0"/>
                <w:numId w:val="9"/>
              </w:numPr>
              <w:spacing w:line="240" w:lineRule="auto"/>
              <w:ind w:left="315" w:firstLine="23.99999999999998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relevant information</w:t>
            </w:r>
          </w:p>
          <w:p w:rsidR="00000000" w:rsidDel="00000000" w:rsidP="00000000" w:rsidRDefault="00000000" w:rsidRPr="00000000" w14:paraId="000000DD">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4" w:hRule="atLeast"/>
          <w:tblHeader w:val="0"/>
        </w:trPr>
        <w:tc>
          <w:tcPr>
            <w:vAlign w:val="top"/>
          </w:tcPr>
          <w:p w:rsidR="00000000" w:rsidDel="00000000" w:rsidP="00000000" w:rsidRDefault="00000000" w:rsidRPr="00000000" w14:paraId="000000D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7.1.10</w:t>
            </w:r>
            <w:r w:rsidDel="00000000" w:rsidR="00000000" w:rsidRPr="00000000">
              <w:rPr>
                <w:rtl w:val="0"/>
              </w:rPr>
            </w:r>
          </w:p>
          <w:p w:rsidR="00000000" w:rsidDel="00000000" w:rsidP="00000000" w:rsidRDefault="00000000" w:rsidRPr="00000000" w14:paraId="000000DF">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E1">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The institution has a prescribed code of conduct for students, teachers, administrators and other staff and conducts periodic sensitization programmes in this regard: </w:t>
            </w:r>
          </w:p>
          <w:p w:rsidR="00000000" w:rsidDel="00000000" w:rsidP="00000000" w:rsidRDefault="00000000" w:rsidRPr="00000000" w14:paraId="000000E2">
            <w:pPr>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E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Code of Ethics policy document</w:t>
            </w:r>
          </w:p>
          <w:p w:rsidR="00000000" w:rsidDel="00000000" w:rsidP="00000000" w:rsidRDefault="00000000" w:rsidRPr="00000000" w14:paraId="000000E4">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Details of monitoring committee composition </w:t>
            </w:r>
          </w:p>
          <w:p w:rsidR="00000000" w:rsidDel="00000000" w:rsidP="00000000" w:rsidRDefault="00000000" w:rsidRPr="00000000" w14:paraId="000000E5">
            <w:pPr>
              <w:numPr>
                <w:ilvl w:val="6"/>
                <w:numId w:val="8"/>
              </w:numPr>
              <w:spacing w:line="240" w:lineRule="auto"/>
              <w:ind w:left="459" w:right="55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Code of Conduct is displayed on the website </w:t>
            </w:r>
          </w:p>
          <w:p w:rsidR="00000000" w:rsidDel="00000000" w:rsidP="00000000" w:rsidRDefault="00000000" w:rsidRPr="00000000" w14:paraId="000000E6">
            <w:pPr>
              <w:numPr>
                <w:ilvl w:val="6"/>
                <w:numId w:val="8"/>
              </w:numPr>
              <w:spacing w:line="240" w:lineRule="auto"/>
              <w:ind w:left="459" w:right="55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committee to monitor adherence to the Code of Conduct</w:t>
            </w:r>
          </w:p>
          <w:p w:rsidR="00000000" w:rsidDel="00000000" w:rsidP="00000000" w:rsidRDefault="00000000" w:rsidRPr="00000000" w14:paraId="000000E7">
            <w:pPr>
              <w:numPr>
                <w:ilvl w:val="6"/>
                <w:numId w:val="8"/>
              </w:numPr>
              <w:spacing w:line="240" w:lineRule="auto"/>
              <w:ind w:left="459" w:right="55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 organizes professional ethics programmes for students,    </w:t>
            </w:r>
          </w:p>
          <w:p w:rsidR="00000000" w:rsidDel="00000000" w:rsidP="00000000" w:rsidRDefault="00000000" w:rsidRPr="00000000" w14:paraId="000000E8">
            <w:pPr>
              <w:spacing w:line="240" w:lineRule="auto"/>
              <w:ind w:left="459" w:right="55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administrators and other staff</w:t>
            </w:r>
          </w:p>
          <w:p w:rsidR="00000000" w:rsidDel="00000000" w:rsidP="00000000" w:rsidRDefault="00000000" w:rsidRPr="00000000" w14:paraId="000000E9">
            <w:pPr>
              <w:numPr>
                <w:ilvl w:val="6"/>
                <w:numId w:val="8"/>
              </w:numPr>
              <w:spacing w:line="240" w:lineRule="auto"/>
              <w:ind w:left="459" w:right="55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Annual awareness programmes on the Code of Conduct are organized</w:t>
            </w:r>
          </w:p>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Options: D</w:t>
            </w:r>
            <w:r w:rsidDel="00000000" w:rsidR="00000000" w:rsidRPr="00000000">
              <w:rPr>
                <w:rtl w:val="0"/>
              </w:rPr>
            </w:r>
          </w:p>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All of the above</w:t>
            </w:r>
          </w:p>
          <w:p w:rsidR="00000000" w:rsidDel="00000000" w:rsidP="00000000" w:rsidRDefault="00000000" w:rsidRPr="00000000" w14:paraId="000000E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Any 3 of the above</w:t>
            </w:r>
          </w:p>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Any 2 of the above</w:t>
            </w:r>
          </w:p>
          <w:p w:rsidR="00000000" w:rsidDel="00000000" w:rsidP="00000000" w:rsidRDefault="00000000" w:rsidRPr="00000000" w14:paraId="000000E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b w:val="1"/>
                <w:sz w:val="24"/>
                <w:szCs w:val="24"/>
                <w:rtl w:val="0"/>
              </w:rPr>
              <w:t xml:space="preserve">Any 1 of the above</w:t>
            </w:r>
          </w:p>
          <w:p w:rsidR="00000000" w:rsidDel="00000000" w:rsidP="00000000" w:rsidRDefault="00000000" w:rsidRPr="00000000" w14:paraId="000000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None of the above </w:t>
            </w:r>
          </w:p>
          <w:p w:rsidR="00000000" w:rsidDel="00000000" w:rsidP="00000000" w:rsidRDefault="00000000" w:rsidRPr="00000000" w14:paraId="000000F0">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File Description:</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F1">
            <w:pPr>
              <w:numPr>
                <w:ilvl w:val="0"/>
                <w:numId w:val="10"/>
              </w:numPr>
              <w:spacing w:line="240" w:lineRule="auto"/>
              <w:ind w:left="318" w:hanging="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Code of Ethics - policy document</w:t>
            </w:r>
          </w:p>
          <w:p w:rsidR="00000000" w:rsidDel="00000000" w:rsidP="00000000" w:rsidRDefault="00000000" w:rsidRPr="00000000" w14:paraId="000000F2">
            <w:pPr>
              <w:numPr>
                <w:ilvl w:val="0"/>
                <w:numId w:val="10"/>
              </w:numPr>
              <w:spacing w:line="240" w:lineRule="auto"/>
              <w:ind w:left="318" w:hanging="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Details of the monitoring committee composition and minutes of the committee meeting, number of programmes organized, reports on the various programmes, etc. in support of the claims </w:t>
            </w:r>
          </w:p>
          <w:p w:rsidR="00000000" w:rsidDel="00000000" w:rsidP="00000000" w:rsidRDefault="00000000" w:rsidRPr="00000000" w14:paraId="000000F3">
            <w:pPr>
              <w:numPr>
                <w:ilvl w:val="0"/>
                <w:numId w:val="10"/>
              </w:numPr>
              <w:spacing w:line="240" w:lineRule="auto"/>
              <w:ind w:left="318" w:hanging="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relevant information</w:t>
            </w:r>
          </w:p>
          <w:p w:rsidR="00000000" w:rsidDel="00000000" w:rsidP="00000000" w:rsidRDefault="00000000" w:rsidRPr="00000000" w14:paraId="000000F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Data template is not applicable to this metric.  </w:t>
            </w:r>
            <w:r w:rsidDel="00000000" w:rsidR="00000000" w:rsidRPr="00000000">
              <w:rPr>
                <w:rtl w:val="0"/>
              </w:rPr>
            </w:r>
          </w:p>
          <w:p w:rsidR="00000000" w:rsidDel="00000000" w:rsidP="00000000" w:rsidRDefault="00000000" w:rsidRPr="00000000" w14:paraId="000000F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r>
      <w:tr>
        <w:trPr>
          <w:cantSplit w:val="0"/>
          <w:trHeight w:val="656" w:hRule="atLeast"/>
          <w:tblHeader w:val="0"/>
        </w:trPr>
        <w:tc>
          <w:tcPr>
            <w:vAlign w:val="top"/>
          </w:tcPr>
          <w:p w:rsidR="00000000" w:rsidDel="00000000" w:rsidP="00000000" w:rsidRDefault="00000000" w:rsidRPr="00000000" w14:paraId="000000F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7.1.11</w:t>
            </w:r>
            <w:r w:rsidDel="00000000" w:rsidR="00000000" w:rsidRPr="00000000">
              <w:rPr>
                <w:rtl w:val="0"/>
              </w:rPr>
            </w:r>
          </w:p>
          <w:p w:rsidR="00000000" w:rsidDel="00000000" w:rsidP="00000000" w:rsidRDefault="00000000" w:rsidRPr="00000000" w14:paraId="000000F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0F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Institution celebrates / organizes national and international commemorative days, events and festivals: </w:t>
            </w:r>
            <w:r w:rsidDel="00000000" w:rsidR="00000000" w:rsidRPr="00000000">
              <w:rPr>
                <w:rtl w:val="0"/>
              </w:rPr>
            </w:r>
          </w:p>
          <w:p w:rsidR="00000000" w:rsidDel="00000000" w:rsidP="00000000" w:rsidRDefault="00000000" w:rsidRPr="00000000" w14:paraId="000000F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efforts of the institution to celebrate /organize national and international commemorative days, events and festivals during the year (within a maximum of 200 words). </w:t>
            </w:r>
          </w:p>
          <w:p w:rsidR="00000000" w:rsidDel="00000000" w:rsidP="00000000" w:rsidRDefault="00000000" w:rsidRPr="00000000" w14:paraId="000000FC">
            <w:pPr>
              <w:spacing w:line="240" w:lineRule="auto"/>
              <w:ind w:left="720" w:firstLine="0"/>
              <w:jc w:val="both"/>
              <w:rPr>
                <w:rFonts w:ascii="Times New Roman" w:cs="Times New Roman" w:eastAsia="Times New Roman" w:hAnsi="Times New Roman"/>
                <w:color w:val="0000ff"/>
                <w:sz w:val="24"/>
                <w:szCs w:val="24"/>
                <w:u w:val="none"/>
              </w:rPr>
            </w:pPr>
            <w:r w:rsidDel="00000000" w:rsidR="00000000" w:rsidRPr="00000000">
              <w:rPr>
                <w:rtl w:val="0"/>
              </w:rPr>
            </w:r>
          </w:p>
          <w:p w:rsidR="00000000" w:rsidDel="00000000" w:rsidP="00000000" w:rsidRDefault="00000000" w:rsidRPr="00000000" w14:paraId="000000FD">
            <w:pPr>
              <w:numPr>
                <w:ilvl w:val="0"/>
                <w:numId w:val="2"/>
              </w:numPr>
              <w:spacing w:line="240" w:lineRule="auto"/>
              <w:ind w:left="720" w:hanging="360"/>
              <w:jc w:val="both"/>
              <w:rPr>
                <w:rFonts w:ascii="Times New Roman" w:cs="Times New Roman" w:eastAsia="Times New Roman" w:hAnsi="Times New Roman"/>
                <w:color w:val="0000ff"/>
                <w:sz w:val="24"/>
                <w:szCs w:val="24"/>
                <w:u w:val="none"/>
              </w:rPr>
            </w:pPr>
            <w:r w:rsidDel="00000000" w:rsidR="00000000" w:rsidRPr="00000000">
              <w:rPr>
                <w:rFonts w:ascii="Times New Roman" w:cs="Times New Roman" w:eastAsia="Times New Roman" w:hAnsi="Times New Roman"/>
                <w:sz w:val="24"/>
                <w:szCs w:val="24"/>
                <w:rtl w:val="0"/>
              </w:rPr>
              <w:t xml:space="preserve">Independence Day: Every year college celebrates Independence in the Campus with a great enthusiasm and this time it was accompanied with a rally.</w:t>
            </w:r>
            <w:r w:rsidDel="00000000" w:rsidR="00000000" w:rsidRPr="00000000">
              <w:rPr>
                <w:rtl w:val="0"/>
              </w:rPr>
            </w:r>
          </w:p>
          <w:p w:rsidR="00000000" w:rsidDel="00000000" w:rsidP="00000000" w:rsidRDefault="00000000" w:rsidRPr="00000000" w14:paraId="000000FE">
            <w:pPr>
              <w:numPr>
                <w:ilvl w:val="0"/>
                <w:numId w:val="2"/>
              </w:numPr>
              <w:spacing w:line="240" w:lineRule="auto"/>
              <w:ind w:left="720" w:hanging="360"/>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Teacher's Day - NSS unit organized the activity wherein NSS volunteers as well as other students have made beautiful greeting cards for the teacher’s. The greeting cards are then presented to their teachers.</w:t>
            </w:r>
            <w:r w:rsidDel="00000000" w:rsidR="00000000" w:rsidRPr="00000000">
              <w:rPr>
                <w:rtl w:val="0"/>
              </w:rPr>
            </w:r>
          </w:p>
          <w:p w:rsidR="00000000" w:rsidDel="00000000" w:rsidP="00000000" w:rsidRDefault="00000000" w:rsidRPr="00000000" w14:paraId="000000FF">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International Day for Indigenous People- National Service Scheme (NSS) unit of K.V.Pendharkar College organized a special lecture to commemorate this important day. Mr.Yuvraj Morgha was a guest speaker for the program</w:t>
            </w:r>
          </w:p>
          <w:p w:rsidR="00000000" w:rsidDel="00000000" w:rsidP="00000000" w:rsidRDefault="00000000" w:rsidRPr="00000000" w14:paraId="00000100">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NSS Day, celebrated on September 24th every year, marks the founding day of the National Service Scheme. At K. V. Pendharkar College, the NSS unit organized a special online orientation and quiz event to commemorate NSS Day</w:t>
            </w:r>
          </w:p>
          <w:p w:rsidR="00000000" w:rsidDel="00000000" w:rsidP="00000000" w:rsidRDefault="00000000" w:rsidRPr="00000000" w14:paraId="00000101">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Unity Day 31-Oct-23  NSS Unit of DSPM’s K.V.Pendharkar college (autonomous) had organized  a Rally on the National Unity Day on 31-Oct-23 in the Azdegaon.</w:t>
            </w:r>
          </w:p>
          <w:p w:rsidR="00000000" w:rsidDel="00000000" w:rsidP="00000000" w:rsidRDefault="00000000" w:rsidRPr="00000000" w14:paraId="00000102">
            <w:pPr>
              <w:widowControl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World Aids Day  the NSS Unit organized an awareness rally and performed street play at Ajde Gaon regarding World Aids Day on 1st December 2023.</w:t>
            </w:r>
            <w:r w:rsidDel="00000000" w:rsidR="00000000" w:rsidRPr="00000000">
              <w:rPr>
                <w:rtl w:val="0"/>
              </w:rPr>
            </w:r>
          </w:p>
          <w:p w:rsidR="00000000" w:rsidDel="00000000" w:rsidP="00000000" w:rsidRDefault="00000000" w:rsidRPr="00000000" w14:paraId="00000103">
            <w:pPr>
              <w:numPr>
                <w:ilvl w:val="0"/>
                <w:numId w:val="2"/>
              </w:numPr>
              <w:spacing w:line="36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4"/>
                <w:szCs w:val="24"/>
                <w:rtl w:val="0"/>
              </w:rPr>
              <w:t xml:space="preserve">Mahaparinirvan Divas </w:t>
            </w:r>
            <w:r w:rsidDel="00000000" w:rsidR="00000000" w:rsidRPr="00000000">
              <w:rPr>
                <w:rFonts w:ascii="Times New Roman" w:cs="Times New Roman" w:eastAsia="Times New Roman" w:hAnsi="Times New Roman"/>
                <w:sz w:val="24"/>
                <w:szCs w:val="24"/>
                <w:highlight w:val="white"/>
                <w:rtl w:val="0"/>
              </w:rPr>
              <w:t xml:space="preserve">A Mahaparinirvan day was celebrated on 6 Dec.2020 by NSS</w:t>
            </w:r>
            <w:r w:rsidDel="00000000" w:rsidR="00000000" w:rsidRPr="00000000">
              <w:rPr>
                <w:rtl w:val="0"/>
              </w:rPr>
            </w:r>
          </w:p>
          <w:p w:rsidR="00000000" w:rsidDel="00000000" w:rsidP="00000000" w:rsidRDefault="00000000" w:rsidRPr="00000000" w14:paraId="00000104">
            <w:pPr>
              <w:widowControl w:val="0"/>
              <w:numPr>
                <w:ilvl w:val="0"/>
                <w:numId w:val="2"/>
              </w:numPr>
              <w:spacing w:lin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1c1c1c"/>
                <w:sz w:val="24"/>
                <w:szCs w:val="24"/>
                <w:highlight w:val="white"/>
                <w:rtl w:val="0"/>
              </w:rPr>
              <w:t xml:space="preserve">NSS unit has observed the National Energy Conservation Day by conducting an Energy Conservation Awareness Rally on 14th December 2023 at 11:30 a.m.</w:t>
            </w:r>
            <w:r w:rsidDel="00000000" w:rsidR="00000000" w:rsidRPr="00000000">
              <w:rPr>
                <w:rtl w:val="0"/>
              </w:rPr>
            </w:r>
          </w:p>
          <w:p w:rsidR="00000000" w:rsidDel="00000000" w:rsidP="00000000" w:rsidRDefault="00000000" w:rsidRPr="00000000" w14:paraId="00000105">
            <w:pPr>
              <w:numPr>
                <w:ilvl w:val="0"/>
                <w:numId w:val="2"/>
              </w:numPr>
              <w:spacing w:line="240" w:lineRule="auto"/>
              <w:ind w:left="720" w:hanging="360"/>
              <w:jc w:val="both"/>
              <w:rPr>
                <w:rFonts w:ascii="Times New Roman" w:cs="Times New Roman" w:eastAsia="Times New Roman" w:hAnsi="Times New Roman"/>
                <w:color w:val="1c1c1c"/>
                <w:sz w:val="24"/>
                <w:szCs w:val="24"/>
                <w:highlight w:val="white"/>
              </w:rPr>
            </w:pPr>
            <w:r w:rsidDel="00000000" w:rsidR="00000000" w:rsidRPr="00000000">
              <w:rPr>
                <w:rFonts w:ascii="Times New Roman" w:cs="Times New Roman" w:eastAsia="Times New Roman" w:hAnsi="Times New Roman"/>
                <w:sz w:val="24"/>
                <w:szCs w:val="24"/>
                <w:rtl w:val="0"/>
              </w:rPr>
              <w:t xml:space="preserve"> National Voters day NSS unit, DSPM’s K.V.Pendharkar college (autonomous) had organized “Voting Awareness: Mera Vote Mera Adhikar ” at Azdegaon </w:t>
            </w:r>
            <w:r w:rsidDel="00000000" w:rsidR="00000000" w:rsidRPr="00000000">
              <w:rPr>
                <w:rFonts w:ascii="Times New Roman" w:cs="Times New Roman" w:eastAsia="Times New Roman" w:hAnsi="Times New Roman"/>
                <w:color w:val="ff0000"/>
                <w:sz w:val="24"/>
                <w:szCs w:val="24"/>
                <w:rtl w:val="0"/>
              </w:rPr>
              <w:t xml:space="preserve">o</w:t>
            </w:r>
            <w:r w:rsidDel="00000000" w:rsidR="00000000" w:rsidRPr="00000000">
              <w:rPr>
                <w:rFonts w:ascii="Times New Roman" w:cs="Times New Roman" w:eastAsia="Times New Roman" w:hAnsi="Times New Roman"/>
                <w:sz w:val="24"/>
                <w:szCs w:val="24"/>
                <w:rtl w:val="0"/>
              </w:rPr>
              <w:t xml:space="preserve">n 25th Jan 2024 at 11:30 am</w:t>
            </w:r>
            <w:r w:rsidDel="00000000" w:rsidR="00000000" w:rsidRPr="00000000">
              <w:rPr>
                <w:rtl w:val="0"/>
              </w:rPr>
            </w:r>
          </w:p>
          <w:p w:rsidR="00000000" w:rsidDel="00000000" w:rsidP="00000000" w:rsidRDefault="00000000" w:rsidRPr="00000000" w14:paraId="00000106">
            <w:pPr>
              <w:numPr>
                <w:ilvl w:val="0"/>
                <w:numId w:val="2"/>
              </w:numPr>
              <w:spacing w:after="20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Republic Day</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4"/>
                <w:szCs w:val="24"/>
                <w:rtl w:val="0"/>
              </w:rPr>
              <w:t xml:space="preserve">At DSPM's K. V. Pendharkar College (Autonomous), Republic Day was observed with great enthusiasm and patriotic fervor under the guidance of the NSS Unit.</w:t>
            </w:r>
          </w:p>
          <w:p w:rsidR="00000000" w:rsidDel="00000000" w:rsidP="00000000" w:rsidRDefault="00000000" w:rsidRPr="00000000" w14:paraId="00000107">
            <w:pPr>
              <w:numPr>
                <w:ilvl w:val="0"/>
                <w:numId w:val="2"/>
              </w:numPr>
              <w:spacing w:after="20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NSS Unit had celebrated “Chhatrapati Shivaji Maharaj Jayanti” on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February 2024 at 10:00 am at the Reception area (Ground Floor). </w:t>
            </w:r>
          </w:p>
          <w:p w:rsidR="00000000" w:rsidDel="00000000" w:rsidP="00000000" w:rsidRDefault="00000000" w:rsidRPr="00000000" w14:paraId="00000108">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web link to:</w:t>
            </w:r>
          </w:p>
          <w:p w:rsidR="00000000" w:rsidDel="00000000" w:rsidP="00000000" w:rsidRDefault="00000000" w:rsidRPr="00000000" w14:paraId="00000109">
            <w:pPr>
              <w:numPr>
                <w:ilvl w:val="0"/>
                <w:numId w:val="4"/>
              </w:numPr>
              <w:spacing w:line="240" w:lineRule="auto"/>
              <w:ind w:left="720" w:hanging="360"/>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https://docs.google.com/document/d/1yDrKR_LZC5c796Rfw575xjgYuWHB0It_eXBSWD06DW0/edit?usp=drive_link</w:t>
              </w:r>
            </w:hyperlink>
            <w:r w:rsidDel="00000000" w:rsidR="00000000" w:rsidRPr="00000000">
              <w:rPr>
                <w:rtl w:val="0"/>
              </w:rPr>
            </w:r>
          </w:p>
          <w:p w:rsidR="00000000" w:rsidDel="00000000" w:rsidP="00000000" w:rsidRDefault="00000000" w:rsidRPr="00000000" w14:paraId="0000010A">
            <w:pPr>
              <w:numPr>
                <w:ilvl w:val="0"/>
                <w:numId w:val="4"/>
              </w:numPr>
              <w:spacing w:line="240" w:lineRule="auto"/>
              <w:ind w:left="720" w:hanging="360"/>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https://docs.google.com/presentation/d/1HiAdkv2xuPOMS4-C3D_KxeySt7Ea-zYh/edit?usp=drive_link&amp;ouid=101803547077037556287&amp;rtpof=true&amp;sd=true</w:t>
              </w:r>
            </w:hyperlink>
            <w:r w:rsidDel="00000000" w:rsidR="00000000" w:rsidRPr="00000000">
              <w:rPr>
                <w:rtl w:val="0"/>
              </w:rPr>
            </w:r>
          </w:p>
        </w:tc>
      </w:tr>
    </w:tbl>
    <w:p w:rsidR="00000000" w:rsidDel="00000000" w:rsidP="00000000" w:rsidRDefault="00000000" w:rsidRPr="00000000" w14:paraId="0000010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line="276" w:lineRule="auto"/>
        <w:rPr>
          <w:rFonts w:ascii="Times New Roman" w:cs="Times New Roman" w:eastAsia="Times New Roman" w:hAnsi="Times New Roman"/>
          <w:sz w:val="24"/>
          <w:szCs w:val="24"/>
        </w:rPr>
      </w:pPr>
      <w:r w:rsidDel="00000000" w:rsidR="00000000" w:rsidRPr="00000000">
        <w:rPr>
          <w:rtl w:val="0"/>
        </w:rPr>
      </w:r>
    </w:p>
    <w:tbl>
      <w:tblPr>
        <w:tblStyle w:val="Table4"/>
        <w:tblW w:w="9806.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7"/>
        <w:gridCol w:w="8789"/>
        <w:tblGridChange w:id="0">
          <w:tblGrid>
            <w:gridCol w:w="1017"/>
            <w:gridCol w:w="8789"/>
          </w:tblGrid>
        </w:tblGridChange>
      </w:tblGrid>
      <w:tr>
        <w:trPr>
          <w:cantSplit w:val="0"/>
          <w:tblHeader w:val="0"/>
        </w:trPr>
        <w:tc>
          <w:tcPr>
            <w:vAlign w:val="top"/>
          </w:tcPr>
          <w:p w:rsidR="00000000" w:rsidDel="00000000" w:rsidP="00000000" w:rsidRDefault="00000000" w:rsidRPr="00000000" w14:paraId="0000010D">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Metric No.</w:t>
            </w:r>
            <w:r w:rsidDel="00000000" w:rsidR="00000000" w:rsidRPr="00000000">
              <w:rPr>
                <w:rtl w:val="0"/>
              </w:rPr>
            </w:r>
          </w:p>
        </w:tc>
        <w:tc>
          <w:tcPr>
            <w:vAlign w:val="top"/>
          </w:tcPr>
          <w:p w:rsidR="00000000" w:rsidDel="00000000" w:rsidP="00000000" w:rsidRDefault="00000000" w:rsidRPr="00000000" w14:paraId="0000010E">
            <w:pPr>
              <w:spacing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Key Indicator - 7.2 Best Practices</w:t>
            </w:r>
            <w:r w:rsidDel="00000000" w:rsidR="00000000" w:rsidRPr="00000000">
              <w:rPr>
                <w:rtl w:val="0"/>
              </w:rPr>
            </w:r>
          </w:p>
        </w:tc>
      </w:tr>
      <w:tr>
        <w:trPr>
          <w:cantSplit w:val="0"/>
          <w:trHeight w:val="675" w:hRule="atLeast"/>
          <w:tblHeader w:val="0"/>
        </w:trPr>
        <w:tc>
          <w:tcPr>
            <w:vAlign w:val="top"/>
          </w:tcPr>
          <w:p w:rsidR="00000000" w:rsidDel="00000000" w:rsidP="00000000" w:rsidRDefault="00000000" w:rsidRPr="00000000" w14:paraId="0000010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7.2.1</w:t>
            </w:r>
            <w:r w:rsidDel="00000000" w:rsidR="00000000" w:rsidRPr="00000000">
              <w:rPr>
                <w:rtl w:val="0"/>
              </w:rPr>
            </w:r>
          </w:p>
          <w:p w:rsidR="00000000" w:rsidDel="00000000" w:rsidP="00000000" w:rsidRDefault="00000000" w:rsidRPr="00000000" w14:paraId="00000110">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1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Provide the weblink on the Institutional website regarding the Best practices as per the prescribed format of NAAC:</w:t>
            </w:r>
            <w:r w:rsidDel="00000000" w:rsidR="00000000" w:rsidRPr="00000000">
              <w:rPr>
                <w:rtl w:val="0"/>
              </w:rPr>
            </w:r>
          </w:p>
          <w:p w:rsidR="00000000" w:rsidDel="00000000" w:rsidP="00000000" w:rsidRDefault="00000000" w:rsidRPr="00000000" w14:paraId="000001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Provide web link to:</w:t>
            </w:r>
            <w:r w:rsidDel="00000000" w:rsidR="00000000" w:rsidRPr="00000000">
              <w:rPr>
                <w:rtl w:val="0"/>
              </w:rPr>
            </w:r>
          </w:p>
          <w:p w:rsidR="00000000" w:rsidDel="00000000" w:rsidP="00000000" w:rsidRDefault="00000000" w:rsidRPr="00000000" w14:paraId="00000115">
            <w:pPr>
              <w:numPr>
                <w:ilvl w:val="0"/>
                <w:numId w:val="17"/>
              </w:numPr>
              <w:spacing w:line="240" w:lineRule="auto"/>
              <w:ind w:left="714"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practices in the Institutional website</w:t>
            </w:r>
          </w:p>
          <w:p w:rsidR="00000000" w:rsidDel="00000000" w:rsidP="00000000" w:rsidRDefault="00000000" w:rsidRPr="00000000" w14:paraId="00000116">
            <w:pPr>
              <w:numPr>
                <w:ilvl w:val="0"/>
                <w:numId w:val="1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relevant information</w:t>
            </w:r>
          </w:p>
        </w:tc>
      </w:tr>
    </w:tbl>
    <w:p w:rsidR="00000000" w:rsidDel="00000000" w:rsidP="00000000" w:rsidRDefault="00000000" w:rsidRPr="00000000" w14:paraId="0000011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Note: </w:t>
      </w:r>
      <w:r w:rsidDel="00000000" w:rsidR="00000000" w:rsidRPr="00000000">
        <w:rPr>
          <w:rtl w:val="0"/>
        </w:rPr>
      </w:r>
    </w:p>
    <w:p w:rsidR="00000000" w:rsidDel="00000000" w:rsidP="00000000" w:rsidRDefault="00000000" w:rsidRPr="00000000" w14:paraId="00000119">
      <w:pPr>
        <w:spacing w:line="276" w:lineRule="auto"/>
        <w:ind w:left="993" w:right="-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Format for Presentation of Best Practices</w:t>
      </w:r>
      <w:r w:rsidDel="00000000" w:rsidR="00000000" w:rsidRPr="00000000">
        <w:rPr>
          <w:rtl w:val="0"/>
        </w:rPr>
      </w:r>
    </w:p>
    <w:p w:rsidR="00000000" w:rsidDel="00000000" w:rsidP="00000000" w:rsidRDefault="00000000" w:rsidRPr="00000000" w14:paraId="0000011A">
      <w:pPr>
        <w:spacing w:line="276" w:lineRule="auto"/>
        <w:ind w:left="993" w:right="-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(Institution should submit the Best Practices in this format only)</w:t>
      </w:r>
      <w:r w:rsidDel="00000000" w:rsidR="00000000" w:rsidRPr="00000000">
        <w:rPr>
          <w:rtl w:val="0"/>
        </w:rPr>
      </w:r>
    </w:p>
    <w:p w:rsidR="00000000" w:rsidDel="00000000" w:rsidP="00000000" w:rsidRDefault="00000000" w:rsidRPr="00000000" w14:paraId="0000011B">
      <w:pPr>
        <w:tabs>
          <w:tab w:val="left" w:leader="none" w:pos="2440"/>
        </w:tabs>
        <w:spacing w:line="276" w:lineRule="auto"/>
        <w:ind w:left="720"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Title of the Practice</w:t>
      </w:r>
      <w:r w:rsidDel="00000000" w:rsidR="00000000" w:rsidRPr="00000000">
        <w:rPr>
          <w:rtl w:val="0"/>
        </w:rPr>
      </w:r>
    </w:p>
    <w:p w:rsidR="00000000" w:rsidDel="00000000" w:rsidP="00000000" w:rsidRDefault="00000000" w:rsidRPr="00000000" w14:paraId="0000011C">
      <w:pPr>
        <w:spacing w:line="276" w:lineRule="auto"/>
        <w:ind w:left="1291" w:right="45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title should capture the keywords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that describe the practice.</w:t>
      </w:r>
    </w:p>
    <w:p w:rsidR="00000000" w:rsidDel="00000000" w:rsidP="00000000" w:rsidRDefault="00000000" w:rsidRPr="00000000" w14:paraId="0000011D">
      <w:pPr>
        <w:tabs>
          <w:tab w:val="left" w:leader="none" w:pos="2440"/>
        </w:tabs>
        <w:spacing w:line="276" w:lineRule="auto"/>
        <w:ind w:left="720"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Objectives of the Practice</w:t>
      </w:r>
      <w:r w:rsidDel="00000000" w:rsidR="00000000" w:rsidRPr="00000000">
        <w:rPr>
          <w:rtl w:val="0"/>
        </w:rPr>
      </w:r>
    </w:p>
    <w:p w:rsidR="00000000" w:rsidDel="00000000" w:rsidP="00000000" w:rsidRDefault="00000000" w:rsidRPr="00000000" w14:paraId="0000011E">
      <w:pPr>
        <w:spacing w:line="302" w:lineRule="auto"/>
        <w:ind w:left="1291" w:right="5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objectives / intended outcomes of this “best practice” and what are the underlying principles or concepts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of this practice?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(in about 20 words)</w:t>
      </w:r>
    </w:p>
    <w:p w:rsidR="00000000" w:rsidDel="00000000" w:rsidP="00000000" w:rsidRDefault="00000000" w:rsidRPr="00000000" w14:paraId="0000011F">
      <w:pPr>
        <w:tabs>
          <w:tab w:val="left" w:leader="none" w:pos="2440"/>
        </w:tabs>
        <w:spacing w:line="276" w:lineRule="auto"/>
        <w:ind w:left="720"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The Context</w:t>
      </w:r>
      <w:r w:rsidDel="00000000" w:rsidR="00000000" w:rsidRPr="00000000">
        <w:rPr>
          <w:rtl w:val="0"/>
        </w:rPr>
      </w:r>
    </w:p>
    <w:p w:rsidR="00000000" w:rsidDel="00000000" w:rsidP="00000000" w:rsidRDefault="00000000" w:rsidRPr="00000000" w14:paraId="00000120">
      <w:pPr>
        <w:spacing w:line="302" w:lineRule="auto"/>
        <w:ind w:left="1291" w:right="5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were the contextual features or challenging issues that needed to be addressed in designing and implementing this practice? (in about 30 words)</w:t>
      </w:r>
    </w:p>
    <w:p w:rsidR="00000000" w:rsidDel="00000000" w:rsidP="00000000" w:rsidRDefault="00000000" w:rsidRPr="00000000" w14:paraId="00000121">
      <w:pPr>
        <w:tabs>
          <w:tab w:val="left" w:leader="none" w:pos="2500"/>
        </w:tabs>
        <w:spacing w:line="276" w:lineRule="auto"/>
        <w:ind w:left="723"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sz w:val="24"/>
          <w:szCs w:val="24"/>
          <w:rtl w:val="0"/>
        </w:rPr>
        <w:t xml:space="preserve">The Practice</w:t>
      </w:r>
      <w:r w:rsidDel="00000000" w:rsidR="00000000" w:rsidRPr="00000000">
        <w:rPr>
          <w:rtl w:val="0"/>
        </w:rPr>
      </w:r>
    </w:p>
    <w:p w:rsidR="00000000" w:rsidDel="00000000" w:rsidP="00000000" w:rsidRDefault="00000000" w:rsidRPr="00000000" w14:paraId="00000122">
      <w:pPr>
        <w:spacing w:line="302" w:lineRule="auto"/>
        <w:ind w:left="1289" w:right="5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best practice and its uniqueness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in the context of India higher education. What were the constraints / limitations, if any, faced? (in about 50 words)</w:t>
      </w:r>
    </w:p>
    <w:p w:rsidR="00000000" w:rsidDel="00000000" w:rsidP="00000000" w:rsidRDefault="00000000" w:rsidRPr="00000000" w14:paraId="00000123">
      <w:pPr>
        <w:tabs>
          <w:tab w:val="left" w:leader="none" w:pos="2440"/>
        </w:tabs>
        <w:spacing w:line="276" w:lineRule="auto"/>
        <w:ind w:left="720"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sz w:val="24"/>
          <w:szCs w:val="24"/>
          <w:rtl w:val="0"/>
        </w:rPr>
        <w:t xml:space="preserve">Evidence of Success</w:t>
      </w:r>
      <w:r w:rsidDel="00000000" w:rsidR="00000000" w:rsidRPr="00000000">
        <w:rPr>
          <w:rtl w:val="0"/>
        </w:rPr>
      </w:r>
    </w:p>
    <w:p w:rsidR="00000000" w:rsidDel="00000000" w:rsidP="00000000" w:rsidRDefault="00000000" w:rsidRPr="00000000" w14:paraId="00000124">
      <w:pPr>
        <w:spacing w:line="302" w:lineRule="auto"/>
        <w:ind w:left="1350" w:right="5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evidence of success such as performance against targets and benchmarks, review/results. What do these results indicate? Describe in about 40 words.</w:t>
      </w:r>
    </w:p>
    <w:p w:rsidR="00000000" w:rsidDel="00000000" w:rsidP="00000000" w:rsidRDefault="00000000" w:rsidRPr="00000000" w14:paraId="00000125">
      <w:pPr>
        <w:tabs>
          <w:tab w:val="left" w:leader="none" w:pos="2440"/>
        </w:tabs>
        <w:spacing w:line="276" w:lineRule="auto"/>
        <w:ind w:left="7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sz w:val="24"/>
          <w:szCs w:val="24"/>
          <w:rtl w:val="0"/>
        </w:rPr>
        <w:t xml:space="preserve">Problems Encountered and Resources Required</w:t>
      </w:r>
      <w:r w:rsidDel="00000000" w:rsidR="00000000" w:rsidRPr="00000000">
        <w:rPr>
          <w:rtl w:val="0"/>
        </w:rPr>
      </w:r>
    </w:p>
    <w:p w:rsidR="00000000" w:rsidDel="00000000" w:rsidP="00000000" w:rsidRDefault="00000000" w:rsidRPr="00000000" w14:paraId="00000126">
      <w:pPr>
        <w:spacing w:line="302" w:lineRule="auto"/>
        <w:ind w:left="1286" w:right="5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identify the problems encountered and resources required to implement the practice (in about 30 words).</w:t>
      </w:r>
    </w:p>
    <w:p w:rsidR="00000000" w:rsidDel="00000000" w:rsidP="00000000" w:rsidRDefault="00000000" w:rsidRPr="00000000" w14:paraId="00000127">
      <w:pPr>
        <w:tabs>
          <w:tab w:val="left" w:leader="none" w:pos="2440"/>
        </w:tabs>
        <w:spacing w:line="276" w:lineRule="auto"/>
        <w:ind w:left="7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sz w:val="24"/>
          <w:szCs w:val="24"/>
          <w:rtl w:val="0"/>
        </w:rPr>
        <w:t xml:space="preserve">Notes (Optional)</w:t>
      </w:r>
      <w:r w:rsidDel="00000000" w:rsidR="00000000" w:rsidRPr="00000000">
        <w:rPr>
          <w:rtl w:val="0"/>
        </w:rPr>
      </w:r>
    </w:p>
    <w:p w:rsidR="00000000" w:rsidDel="00000000" w:rsidP="00000000" w:rsidRDefault="00000000" w:rsidRPr="00000000" w14:paraId="00000128">
      <w:pPr>
        <w:spacing w:line="302" w:lineRule="auto"/>
        <w:ind w:left="1286" w:right="5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add any other information that may be relevant for adopting/ implementing the Best Practice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in other institutions (in about 30 words).</w:t>
      </w:r>
    </w:p>
    <w:p w:rsidR="00000000" w:rsidDel="00000000" w:rsidP="00000000" w:rsidRDefault="00000000" w:rsidRPr="00000000" w14:paraId="00000129">
      <w:pPr>
        <w:spacing w:line="302" w:lineRule="auto"/>
        <w:ind w:left="1286" w:right="5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information regarding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Institutional Values and Best Practices which the institution would like to include.</w:t>
      </w:r>
    </w:p>
    <w:p w:rsidR="00000000" w:rsidDel="00000000" w:rsidP="00000000" w:rsidRDefault="00000000" w:rsidRPr="00000000" w14:paraId="0000012A">
      <w:pPr>
        <w:tabs>
          <w:tab w:val="left" w:leader="none" w:pos="91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B">
      <w:pPr>
        <w:spacing w:after="200" w:line="276" w:lineRule="auto"/>
        <w:rPr>
          <w:rFonts w:ascii="Calibri" w:cs="Calibri" w:eastAsia="Calibri" w:hAnsi="Calibri"/>
        </w:rPr>
      </w:pPr>
      <w:r w:rsidDel="00000000" w:rsidR="00000000" w:rsidRPr="00000000">
        <w:br w:type="page"/>
      </w:r>
      <w:r w:rsidDel="00000000" w:rsidR="00000000" w:rsidRPr="00000000">
        <w:rPr>
          <w:rtl w:val="0"/>
        </w:rPr>
      </w:r>
    </w:p>
    <w:tbl>
      <w:tblPr>
        <w:tblStyle w:val="Table5"/>
        <w:tblW w:w="9806.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7"/>
        <w:gridCol w:w="8789"/>
        <w:tblGridChange w:id="0">
          <w:tblGrid>
            <w:gridCol w:w="1017"/>
            <w:gridCol w:w="8789"/>
          </w:tblGrid>
        </w:tblGridChange>
      </w:tblGrid>
      <w:tr>
        <w:trPr>
          <w:cantSplit w:val="0"/>
          <w:tblHeader w:val="0"/>
        </w:trPr>
        <w:tc>
          <w:tcPr>
            <w:vAlign w:val="top"/>
          </w:tcPr>
          <w:p w:rsidR="00000000" w:rsidDel="00000000" w:rsidP="00000000" w:rsidRDefault="00000000" w:rsidRPr="00000000" w14:paraId="0000012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Metric No.</w:t>
            </w:r>
            <w:r w:rsidDel="00000000" w:rsidR="00000000" w:rsidRPr="00000000">
              <w:rPr>
                <w:rtl w:val="0"/>
              </w:rPr>
            </w:r>
          </w:p>
        </w:tc>
        <w:tc>
          <w:tcPr>
            <w:vAlign w:val="top"/>
          </w:tcPr>
          <w:p w:rsidR="00000000" w:rsidDel="00000000" w:rsidP="00000000" w:rsidRDefault="00000000" w:rsidRPr="00000000" w14:paraId="0000012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Indicator - 7.3 Institutional Distinctiveness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2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7.3.1</w:t>
            </w:r>
            <w:r w:rsidDel="00000000" w:rsidR="00000000" w:rsidRPr="00000000">
              <w:rPr>
                <w:rtl w:val="0"/>
              </w:rPr>
            </w:r>
          </w:p>
          <w:p w:rsidR="00000000" w:rsidDel="00000000" w:rsidP="00000000" w:rsidRDefault="00000000" w:rsidRPr="00000000" w14:paraId="0000012F">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w:t>
            </w:r>
            <w:r w:rsidDel="00000000" w:rsidR="00000000" w:rsidRPr="00000000">
              <w:rPr>
                <w:rFonts w:ascii="Times New Roman" w:cs="Times New Roman" w:eastAsia="Times New Roman" w:hAnsi="Times New Roman"/>
                <w:b w:val="1"/>
                <w:sz w:val="24"/>
                <w:szCs w:val="24"/>
                <w:vertAlign w:val="subscript"/>
                <w:rtl w:val="0"/>
              </w:rPr>
              <w:t xml:space="preserve">l</w:t>
            </w: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tl w:val="0"/>
              </w:rPr>
            </w:r>
          </w:p>
        </w:tc>
        <w:tc>
          <w:tcPr>
            <w:vAlign w:val="top"/>
          </w:tcPr>
          <w:p w:rsidR="00000000" w:rsidDel="00000000" w:rsidP="00000000" w:rsidRDefault="00000000" w:rsidRPr="00000000" w14:paraId="000001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Highlight the performance of the institution in an area distinct to its priority and thrust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within a maximum of 200 words):</w:t>
            </w:r>
            <w:r w:rsidDel="00000000" w:rsidR="00000000" w:rsidRPr="00000000">
              <w:rPr>
                <w:rtl w:val="0"/>
              </w:rPr>
            </w:r>
          </w:p>
          <w:p w:rsidR="00000000" w:rsidDel="00000000" w:rsidP="00000000" w:rsidRDefault="00000000" w:rsidRPr="00000000" w14:paraId="000001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Provide the web link to:</w:t>
            </w:r>
            <w:r w:rsidDel="00000000" w:rsidR="00000000" w:rsidRPr="00000000">
              <w:rPr>
                <w:rtl w:val="0"/>
              </w:rPr>
            </w:r>
          </w:p>
          <w:p w:rsidR="00000000" w:rsidDel="00000000" w:rsidP="00000000" w:rsidRDefault="00000000" w:rsidRPr="00000000" w14:paraId="00000133">
            <w:pPr>
              <w:numPr>
                <w:ilvl w:val="0"/>
                <w:numId w:val="19"/>
              </w:numPr>
              <w:spacing w:line="240" w:lineRule="auto"/>
              <w:ind w:left="714"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Institutional Distinctiveness on the Institutional website</w:t>
            </w:r>
          </w:p>
          <w:p w:rsidR="00000000" w:rsidDel="00000000" w:rsidP="00000000" w:rsidRDefault="00000000" w:rsidRPr="00000000" w14:paraId="00000134">
            <w:pPr>
              <w:spacing w:line="240" w:lineRule="auto"/>
              <w:ind w:left="71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Provide web link to:</w:t>
            </w:r>
            <w:r w:rsidDel="00000000" w:rsidR="00000000" w:rsidRPr="00000000">
              <w:rPr>
                <w:rtl w:val="0"/>
              </w:rPr>
            </w:r>
          </w:p>
          <w:p w:rsidR="00000000" w:rsidDel="00000000" w:rsidP="00000000" w:rsidRDefault="00000000" w:rsidRPr="00000000" w14:paraId="00000136">
            <w:pPr>
              <w:numPr>
                <w:ilvl w:val="0"/>
                <w:numId w:val="19"/>
              </w:numPr>
              <w:spacing w:line="240" w:lineRule="auto"/>
              <w:ind w:left="714"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Appropriate link in the institutional website</w:t>
            </w:r>
          </w:p>
          <w:p w:rsidR="00000000" w:rsidDel="00000000" w:rsidP="00000000" w:rsidRDefault="00000000" w:rsidRPr="00000000" w14:paraId="00000137">
            <w:pPr>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relevant information</w:t>
            </w:r>
          </w:p>
        </w:tc>
      </w:tr>
    </w:tbl>
    <w:p w:rsidR="00000000" w:rsidDel="00000000" w:rsidP="00000000" w:rsidRDefault="00000000" w:rsidRPr="00000000" w14:paraId="00000138">
      <w:pPr>
        <w:tabs>
          <w:tab w:val="left" w:leader="none" w:pos="91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3"/>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b w:val="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strike w:val="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decimal"/>
      <w:lvlText w:val="%1."/>
      <w:lvlJc w:val="left"/>
      <w:pPr>
        <w:ind w:left="720" w:hanging="360"/>
      </w:pPr>
      <w:rPr>
        <w:rFonts w:ascii="Calibri" w:cs="Calibri" w:eastAsia="Calibri" w:hAnsi="Calibri"/>
        <w:vertAlign w:val="baseline"/>
      </w:rPr>
    </w:lvl>
    <w:lvl w:ilvl="1">
      <w:start w:val="2"/>
      <w:numFmt w:val="decimal"/>
      <w:lvlText w:val="%1.%2"/>
      <w:lvlJc w:val="left"/>
      <w:pPr>
        <w:ind w:left="888" w:hanging="528"/>
      </w:pPr>
      <w:rPr>
        <w:vertAlign w:val="baseline"/>
      </w:rPr>
    </w:lvl>
    <w:lvl w:ilvl="2">
      <w:start w:val="3"/>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d/1yDrKR_LZC5c796Rfw575xjgYuWHB0It_eXBSWD06DW0/edit?usp=drive_link" TargetMode="External"/><Relationship Id="rId10" Type="http://schemas.openxmlformats.org/officeDocument/2006/relationships/hyperlink" Target="https://docs.google.com/presentation/d/1HiAdkv2xuPOMS4-C3D_KxeySt7Ea-zYh/edit?usp=drive_link&amp;ouid=101803547077037556287&amp;rtpof=true&amp;sd=true" TargetMode="External"/><Relationship Id="rId12" Type="http://schemas.openxmlformats.org/officeDocument/2006/relationships/hyperlink" Target="https://docs.google.com/presentation/d/1HiAdkv2xuPOMS4-C3D_KxeySt7Ea-zYh/edit?usp=drive_link&amp;ouid=101803547077037556287&amp;rtpof=true&amp;sd=true" TargetMode="External"/><Relationship Id="rId9" Type="http://schemas.openxmlformats.org/officeDocument/2006/relationships/hyperlink" Target="https://docs.google.com/document/d/1yDrKR_LZC5c796Rfw575xjgYuWHB0It_eXBSWD06DW0/edit?usp=drive_li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yDrKR_LZC5c796Rfw575xjgYuWHB0It_eXBSWD06DW0/edit?usp=drive_link" TargetMode="External"/><Relationship Id="rId8" Type="http://schemas.openxmlformats.org/officeDocument/2006/relationships/hyperlink" Target="https://docs.google.com/presentation/d/1HiAdkv2xuPOMS4-C3D_KxeySt7Ea-zYh/edit?usp=drive_link&amp;ouid=101803547077037556287&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MAl9gvSqHiYF1mjW+iceQktxIw==">CgMxLjA4AHIhMVRfblY2X2toUkt5dWlQeXF3cWJva1dVemFfWUZ6Vzlj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